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288" w:type="dxa"/>
        <w:tblLook w:val="04A0"/>
      </w:tblPr>
      <w:tblGrid>
        <w:gridCol w:w="3096"/>
        <w:gridCol w:w="3096"/>
        <w:gridCol w:w="3096"/>
      </w:tblGrid>
      <w:tr w:rsidR="0091400F" w:rsidTr="009B2AAA">
        <w:tc>
          <w:tcPr>
            <w:tcW w:w="307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91400F" w:rsidRDefault="0091400F">
            <w:pPr>
              <w:jc w:val="center"/>
              <w:rPr>
                <w:sz w:val="36"/>
                <w:szCs w:val="36"/>
                <w:lang w:bidi="ar-TN"/>
              </w:rPr>
            </w:pPr>
            <w:proofErr w:type="gramStart"/>
            <w:r>
              <w:rPr>
                <w:sz w:val="36"/>
                <w:szCs w:val="36"/>
                <w:rtl/>
                <w:lang w:bidi="ar-TN"/>
              </w:rPr>
              <w:t>الاسم :</w:t>
            </w:r>
            <w:proofErr w:type="gramEnd"/>
            <w:r>
              <w:rPr>
                <w:sz w:val="36"/>
                <w:szCs w:val="36"/>
                <w:rtl/>
                <w:lang w:bidi="ar-TN"/>
              </w:rPr>
              <w:t>.................... ا</w:t>
            </w:r>
            <w:proofErr w:type="gramStart"/>
            <w:r>
              <w:rPr>
                <w:sz w:val="36"/>
                <w:szCs w:val="36"/>
                <w:rtl/>
                <w:lang w:bidi="ar-TN"/>
              </w:rPr>
              <w:t>لل</w:t>
            </w:r>
            <w:proofErr w:type="gramEnd"/>
            <w:r>
              <w:rPr>
                <w:sz w:val="36"/>
                <w:szCs w:val="36"/>
                <w:rtl/>
                <w:lang w:bidi="ar-TN"/>
              </w:rPr>
              <w:t>قب:.....................</w:t>
            </w:r>
          </w:p>
          <w:p w:rsidR="0091400F" w:rsidRDefault="0091400F">
            <w:pPr>
              <w:jc w:val="center"/>
              <w:rPr>
                <w:sz w:val="36"/>
                <w:szCs w:val="36"/>
                <w:lang w:bidi="ar-TN"/>
              </w:rPr>
            </w:pPr>
            <w:proofErr w:type="gramStart"/>
            <w:r>
              <w:rPr>
                <w:sz w:val="36"/>
                <w:szCs w:val="36"/>
                <w:rtl/>
                <w:lang w:bidi="ar-TN"/>
              </w:rPr>
              <w:t>القسم</w:t>
            </w:r>
            <w:proofErr w:type="gramEnd"/>
            <w:r>
              <w:rPr>
                <w:sz w:val="36"/>
                <w:szCs w:val="36"/>
                <w:rtl/>
                <w:lang w:bidi="ar-TN"/>
              </w:rPr>
              <w:t xml:space="preserve">:السنة الرابعة       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91400F" w:rsidRDefault="0091400F">
            <w:pPr>
              <w:jc w:val="center"/>
              <w:rPr>
                <w:sz w:val="36"/>
                <w:szCs w:val="36"/>
                <w:lang w:bidi="ar-TN"/>
              </w:rPr>
            </w:pPr>
            <w:proofErr w:type="gramStart"/>
            <w:r>
              <w:rPr>
                <w:sz w:val="36"/>
                <w:szCs w:val="36"/>
                <w:rtl/>
                <w:lang w:bidi="ar-TN"/>
              </w:rPr>
              <w:t>تقييم</w:t>
            </w:r>
            <w:proofErr w:type="gramEnd"/>
            <w:r>
              <w:rPr>
                <w:sz w:val="36"/>
                <w:szCs w:val="36"/>
                <w:rtl/>
                <w:lang w:bidi="ar-TN"/>
              </w:rPr>
              <w:t xml:space="preserve"> مكتسبات التلاميذ</w:t>
            </w:r>
          </w:p>
          <w:p w:rsidR="0091400F" w:rsidRDefault="0091400F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sz w:val="36"/>
                <w:szCs w:val="36"/>
                <w:rtl/>
                <w:lang w:bidi="ar-TN"/>
              </w:rPr>
              <w:t>قواعد</w:t>
            </w:r>
            <w:proofErr w:type="gramEnd"/>
            <w:r>
              <w:rPr>
                <w:sz w:val="36"/>
                <w:szCs w:val="36"/>
                <w:rtl/>
                <w:lang w:bidi="ar-TN"/>
              </w:rPr>
              <w:t xml:space="preserve"> لغة</w:t>
            </w:r>
          </w:p>
          <w:p w:rsidR="0091400F" w:rsidRDefault="0091400F">
            <w:pPr>
              <w:jc w:val="center"/>
              <w:rPr>
                <w:sz w:val="36"/>
                <w:szCs w:val="36"/>
                <w:lang w:bidi="ar-TN"/>
              </w:rPr>
            </w:pPr>
            <w:proofErr w:type="gramStart"/>
            <w:r>
              <w:rPr>
                <w:sz w:val="36"/>
                <w:szCs w:val="36"/>
                <w:rtl/>
                <w:lang w:bidi="ar-TN"/>
              </w:rPr>
              <w:t>الثلاثي</w:t>
            </w:r>
            <w:proofErr w:type="gramEnd"/>
            <w:r>
              <w:rPr>
                <w:sz w:val="36"/>
                <w:szCs w:val="36"/>
                <w:rtl/>
                <w:lang w:bidi="ar-TN"/>
              </w:rPr>
              <w:t xml:space="preserve"> الثّاني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91400F" w:rsidRDefault="0091400F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>الإدارة الجهوية للتربية</w:t>
            </w:r>
          </w:p>
          <w:p w:rsidR="0091400F" w:rsidRDefault="0091400F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>دائرة آجيم</w:t>
            </w:r>
          </w:p>
          <w:p w:rsidR="0091400F" w:rsidRDefault="0091400F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>المدرسة الابتدائية بالخنانسة</w:t>
            </w:r>
          </w:p>
        </w:tc>
      </w:tr>
    </w:tbl>
    <w:tbl>
      <w:tblPr>
        <w:tblStyle w:val="Grilledutableau"/>
        <w:tblpPr w:leftFromText="141" w:rightFromText="141" w:vertAnchor="text" w:horzAnchor="margin" w:tblpY="29"/>
        <w:tblW w:w="9288" w:type="dxa"/>
        <w:tblLayout w:type="fixed"/>
        <w:tblLook w:val="04A0"/>
      </w:tblPr>
      <w:tblGrid>
        <w:gridCol w:w="7905"/>
        <w:gridCol w:w="1383"/>
      </w:tblGrid>
      <w:tr w:rsidR="009B2AAA" w:rsidTr="009B2AA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AAA" w:rsidRDefault="009B2AAA" w:rsidP="009B2AAA">
            <w:pPr>
              <w:jc w:val="right"/>
              <w:rPr>
                <w:sz w:val="40"/>
                <w:szCs w:val="40"/>
                <w:lang w:bidi="ar-TN"/>
              </w:rPr>
            </w:pPr>
            <w:proofErr w:type="gramStart"/>
            <w:r>
              <w:rPr>
                <w:sz w:val="40"/>
                <w:szCs w:val="40"/>
                <w:rtl/>
                <w:lang w:bidi="ar-TN"/>
              </w:rPr>
              <w:t>التعليمة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AAA" w:rsidRDefault="009B2AAA" w:rsidP="009B2AAA">
            <w:pPr>
              <w:jc w:val="center"/>
              <w:rPr>
                <w:sz w:val="40"/>
                <w:szCs w:val="40"/>
                <w:lang w:bidi="ar-TN"/>
              </w:rPr>
            </w:pPr>
            <w:proofErr w:type="gramStart"/>
            <w:r>
              <w:rPr>
                <w:sz w:val="40"/>
                <w:szCs w:val="40"/>
                <w:rtl/>
                <w:lang w:bidi="ar-TN"/>
              </w:rPr>
              <w:t>المعيار</w:t>
            </w:r>
            <w:proofErr w:type="gramEnd"/>
          </w:p>
        </w:tc>
      </w:tr>
      <w:tr w:rsidR="009B2AAA" w:rsidTr="009B2AA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AAA" w:rsidRDefault="009B2AAA" w:rsidP="009B2AAA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sz w:val="40"/>
                <w:szCs w:val="40"/>
                <w:rtl/>
                <w:lang w:bidi="ar-TN"/>
              </w:rPr>
              <w:t xml:space="preserve">1- أضع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المبتدأ</w:t>
            </w:r>
            <w:r>
              <w:rPr>
                <w:sz w:val="40"/>
                <w:szCs w:val="40"/>
                <w:rtl/>
                <w:lang w:bidi="ar-TN"/>
              </w:rPr>
              <w:t xml:space="preserve"> في إطار:</w:t>
            </w:r>
          </w:p>
          <w:p w:rsidR="009B2AAA" w:rsidRDefault="009B2AAA" w:rsidP="009B2AAA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المال و البنون زينة الحياة الدّنيا</w:t>
            </w:r>
            <w:r>
              <w:rPr>
                <w:sz w:val="40"/>
                <w:szCs w:val="40"/>
                <w:rtl/>
                <w:lang w:bidi="ar-TN"/>
              </w:rPr>
              <w:t xml:space="preserve"> . </w:t>
            </w:r>
          </w:p>
          <w:p w:rsidR="009B2AAA" w:rsidRDefault="009B2AAA" w:rsidP="009B2AAA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ذاك الرّجل غريب عن حيّنا</w:t>
            </w:r>
            <w:r>
              <w:rPr>
                <w:sz w:val="40"/>
                <w:szCs w:val="40"/>
                <w:rtl/>
                <w:lang w:bidi="ar-TN"/>
              </w:rPr>
              <w:t>.</w:t>
            </w:r>
          </w:p>
          <w:p w:rsidR="009B2AAA" w:rsidRDefault="009B2AAA" w:rsidP="009B2AAA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قطّتي فلّة نظيفة و جميلة</w:t>
            </w:r>
            <w:r>
              <w:rPr>
                <w:sz w:val="40"/>
                <w:szCs w:val="40"/>
                <w:rtl/>
                <w:lang w:bidi="ar-TN"/>
              </w:rPr>
              <w:t xml:space="preserve"> .</w:t>
            </w:r>
          </w:p>
          <w:p w:rsidR="009B2AAA" w:rsidRDefault="009B2AAA" w:rsidP="009B2AAA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المغازة العامّة مفتوحة كامل اليوم.</w:t>
            </w:r>
          </w:p>
          <w:p w:rsidR="009B2AAA" w:rsidRDefault="009B2AAA" w:rsidP="009B2AAA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الصّحّة تاج على رؤوس الأصحّاء.</w:t>
            </w:r>
          </w:p>
          <w:p w:rsidR="009B2AAA" w:rsidRDefault="009B2AAA" w:rsidP="009B2AAA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المطوّقة حمامة ذكيّة.</w:t>
            </w:r>
          </w:p>
          <w:p w:rsidR="009B2AAA" w:rsidRDefault="009B2AAA" w:rsidP="009B2AAA">
            <w:pPr>
              <w:bidi/>
              <w:rPr>
                <w:sz w:val="40"/>
                <w:szCs w:val="40"/>
                <w:lang w:bidi="ar-TN"/>
              </w:rPr>
            </w:pPr>
            <w:r>
              <w:rPr>
                <w:sz w:val="40"/>
                <w:szCs w:val="40"/>
                <w:rtl/>
                <w:lang w:bidi="ar-TN"/>
              </w:rPr>
              <w:t xml:space="preserve">2- أضع سطرا تحت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الخبر</w:t>
            </w:r>
            <w:r>
              <w:rPr>
                <w:sz w:val="40"/>
                <w:szCs w:val="40"/>
                <w:rtl/>
                <w:lang w:bidi="ar-TN"/>
              </w:rPr>
              <w:t>:</w:t>
            </w:r>
          </w:p>
          <w:p w:rsidR="009B2AAA" w:rsidRDefault="009B2AAA" w:rsidP="009B2AAA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lang w:bidi="ar-TN"/>
              </w:rPr>
            </w:pPr>
            <w:r>
              <w:rPr>
                <w:sz w:val="40"/>
                <w:szCs w:val="40"/>
                <w:rtl/>
                <w:lang w:bidi="ar-TN"/>
              </w:rPr>
              <w:t xml:space="preserve">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النّظافة أساس الصّحّة</w:t>
            </w:r>
            <w:r>
              <w:rPr>
                <w:sz w:val="40"/>
                <w:szCs w:val="40"/>
                <w:rtl/>
                <w:lang w:bidi="ar-TN"/>
              </w:rPr>
              <w:t>.</w:t>
            </w:r>
          </w:p>
          <w:p w:rsidR="009B2AAA" w:rsidRDefault="009B2AAA" w:rsidP="009B2AAA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sz w:val="40"/>
                <w:szCs w:val="40"/>
                <w:rtl/>
                <w:lang w:bidi="ar-TN"/>
              </w:rPr>
              <w:t xml:space="preserve">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سيّرة أبي جديدة</w:t>
            </w:r>
            <w:r>
              <w:rPr>
                <w:sz w:val="40"/>
                <w:szCs w:val="40"/>
                <w:rtl/>
                <w:lang w:bidi="ar-TN"/>
              </w:rPr>
              <w:t>.</w:t>
            </w:r>
          </w:p>
          <w:p w:rsidR="009B2AAA" w:rsidRDefault="009B2AAA" w:rsidP="009B2AAA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أبو القاسم الشّابّي شاعر عبقريّ</w:t>
            </w:r>
            <w:r>
              <w:rPr>
                <w:sz w:val="40"/>
                <w:szCs w:val="40"/>
                <w:rtl/>
                <w:lang w:bidi="ar-TN"/>
              </w:rPr>
              <w:t>.</w:t>
            </w:r>
          </w:p>
          <w:p w:rsidR="009B2AAA" w:rsidRDefault="009B2AAA" w:rsidP="009B2AAA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المزهريّة الحمراء في قاعة الجلوس.</w:t>
            </w:r>
          </w:p>
          <w:p w:rsidR="009B2AAA" w:rsidRDefault="009B2AAA" w:rsidP="009B2AAA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المياه المعدنيّة عذبة و صحّيّة.</w:t>
            </w:r>
          </w:p>
          <w:p w:rsidR="009B2AAA" w:rsidRPr="00DA3B13" w:rsidRDefault="009B2AAA" w:rsidP="009B2AAA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قصّة السّندباد بين يديّ.</w:t>
            </w:r>
          </w:p>
          <w:p w:rsidR="009B2AAA" w:rsidRDefault="009B2AAA" w:rsidP="009B2AAA">
            <w:pPr>
              <w:bidi/>
              <w:rPr>
                <w:sz w:val="40"/>
                <w:szCs w:val="40"/>
                <w:lang w:bidi="ar-TN"/>
              </w:rPr>
            </w:pPr>
            <w:r>
              <w:rPr>
                <w:sz w:val="40"/>
                <w:szCs w:val="40"/>
                <w:rtl/>
                <w:lang w:bidi="ar-TN"/>
              </w:rPr>
              <w:t xml:space="preserve">3-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نظر أحمد من شرفة شقّته المطلّة على الشّارع و قال في نفسه:" </w:t>
            </w:r>
            <w:r>
              <w:rPr>
                <w:sz w:val="40"/>
                <w:szCs w:val="40"/>
                <w:rtl/>
                <w:lang w:bidi="ar-TN"/>
              </w:rPr>
              <w:t xml:space="preserve">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الشّارع الفسيح مزدحم و الفوانيس متلألئة و واجهات المغازات لوحة فنّيّة و المارّة في حركة دائبة." </w:t>
            </w:r>
          </w:p>
          <w:p w:rsidR="009B2AAA" w:rsidRDefault="009B2AAA" w:rsidP="009B2AAA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أعمّر الفراغات بما يناسب من جمل النّصّ: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3837"/>
              <w:gridCol w:w="3837"/>
            </w:tblGrid>
            <w:tr w:rsidR="009B2AAA" w:rsidTr="002114B9">
              <w:tc>
                <w:tcPr>
                  <w:tcW w:w="3837" w:type="dxa"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مبتدأ</w:t>
                  </w:r>
                  <w:proofErr w:type="gramEnd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مفردة</w:t>
                  </w:r>
                </w:p>
              </w:tc>
              <w:tc>
                <w:tcPr>
                  <w:tcW w:w="3837" w:type="dxa"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خبر </w:t>
                  </w: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مفردة</w:t>
                  </w:r>
                  <w:proofErr w:type="gramEnd"/>
                </w:p>
              </w:tc>
            </w:tr>
            <w:tr w:rsidR="009B2AAA" w:rsidTr="002114B9">
              <w:tc>
                <w:tcPr>
                  <w:tcW w:w="3837" w:type="dxa"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</w:t>
                  </w:r>
                </w:p>
              </w:tc>
              <w:tc>
                <w:tcPr>
                  <w:tcW w:w="3837" w:type="dxa"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</w:t>
                  </w:r>
                </w:p>
              </w:tc>
            </w:tr>
            <w:tr w:rsidR="009B2AAA" w:rsidTr="002114B9">
              <w:tc>
                <w:tcPr>
                  <w:tcW w:w="3837" w:type="dxa"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مبتدأ</w:t>
                  </w:r>
                  <w:proofErr w:type="gramEnd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مركّب</w:t>
                  </w:r>
                </w:p>
              </w:tc>
              <w:tc>
                <w:tcPr>
                  <w:tcW w:w="3837" w:type="dxa"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خبر </w:t>
                  </w: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مفردة</w:t>
                  </w:r>
                  <w:proofErr w:type="gramEnd"/>
                </w:p>
              </w:tc>
            </w:tr>
            <w:tr w:rsidR="009B2AAA" w:rsidTr="002114B9">
              <w:tc>
                <w:tcPr>
                  <w:tcW w:w="3837" w:type="dxa"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</w:t>
                  </w:r>
                </w:p>
              </w:tc>
              <w:tc>
                <w:tcPr>
                  <w:tcW w:w="3837" w:type="dxa"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</w:t>
                  </w:r>
                </w:p>
              </w:tc>
            </w:tr>
            <w:tr w:rsidR="009B2AAA" w:rsidTr="002114B9">
              <w:tc>
                <w:tcPr>
                  <w:tcW w:w="3837" w:type="dxa"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مبتدأ</w:t>
                  </w:r>
                  <w:proofErr w:type="gramEnd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مفردة</w:t>
                  </w:r>
                </w:p>
              </w:tc>
              <w:tc>
                <w:tcPr>
                  <w:tcW w:w="3837" w:type="dxa"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خبر مركّب</w:t>
                  </w:r>
                </w:p>
              </w:tc>
            </w:tr>
            <w:tr w:rsidR="009B2AAA" w:rsidTr="002114B9">
              <w:tc>
                <w:tcPr>
                  <w:tcW w:w="3837" w:type="dxa"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</w:t>
                  </w:r>
                </w:p>
              </w:tc>
              <w:tc>
                <w:tcPr>
                  <w:tcW w:w="3837" w:type="dxa"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</w:t>
                  </w:r>
                </w:p>
              </w:tc>
            </w:tr>
            <w:tr w:rsidR="009B2AAA" w:rsidTr="002114B9">
              <w:tc>
                <w:tcPr>
                  <w:tcW w:w="3837" w:type="dxa"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مبتدأ</w:t>
                  </w:r>
                  <w:proofErr w:type="gramEnd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مركّب</w:t>
                  </w:r>
                </w:p>
              </w:tc>
              <w:tc>
                <w:tcPr>
                  <w:tcW w:w="3837" w:type="dxa"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خبر مركّب</w:t>
                  </w:r>
                </w:p>
              </w:tc>
            </w:tr>
            <w:tr w:rsidR="009B2AAA" w:rsidTr="002114B9">
              <w:tc>
                <w:tcPr>
                  <w:tcW w:w="3837" w:type="dxa"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lastRenderedPageBreak/>
                    <w:t>................................</w:t>
                  </w:r>
                </w:p>
              </w:tc>
              <w:tc>
                <w:tcPr>
                  <w:tcW w:w="3837" w:type="dxa"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</w:t>
                  </w:r>
                </w:p>
              </w:tc>
            </w:tr>
          </w:tbl>
          <w:p w:rsidR="009B2AAA" w:rsidRPr="00DA3B13" w:rsidRDefault="009B2AAA" w:rsidP="009B2AAA">
            <w:pPr>
              <w:bidi/>
              <w:rPr>
                <w:sz w:val="40"/>
                <w:szCs w:val="40"/>
                <w:lang w:bidi="ar-TN"/>
              </w:rPr>
            </w:pPr>
          </w:p>
          <w:p w:rsidR="009B2AAA" w:rsidRDefault="009B2AAA" w:rsidP="009B2AAA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>
              <w:rPr>
                <w:sz w:val="40"/>
                <w:szCs w:val="40"/>
                <w:rtl/>
                <w:lang w:bidi="ar-TN"/>
              </w:rPr>
              <w:t xml:space="preserve">4-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أدخل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" مازال" على جمل النّصّ الآتي و أغيّر ما يجب تغييره: السّماء صافية و الجوّ لطيف و النّسمات منعشة </w:t>
            </w:r>
          </w:p>
          <w:p w:rsidR="009B2AAA" w:rsidRDefault="009B2AAA" w:rsidP="009B2AAA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و الباعة منهمكون في أعمالهم.</w:t>
            </w:r>
          </w:p>
          <w:p w:rsidR="009B2AAA" w:rsidRDefault="009B2AAA" w:rsidP="009B2AAA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</w:t>
            </w:r>
          </w:p>
          <w:p w:rsidR="009B2AAA" w:rsidRDefault="009B2AAA" w:rsidP="009B2AAA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</w:t>
            </w:r>
          </w:p>
          <w:p w:rsidR="009B2AAA" w:rsidRDefault="009B2AAA" w:rsidP="009B2AAA">
            <w:pPr>
              <w:bidi/>
              <w:rPr>
                <w:sz w:val="40"/>
                <w:szCs w:val="40"/>
                <w:lang w:bidi="ar-TN"/>
              </w:rPr>
            </w:pPr>
            <w:r>
              <w:rPr>
                <w:sz w:val="40"/>
                <w:szCs w:val="40"/>
                <w:rtl/>
                <w:lang w:bidi="ar-TN"/>
              </w:rPr>
              <w:t>5- أك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وّن بالمعاني الآتية </w:t>
            </w:r>
            <w:r>
              <w:rPr>
                <w:sz w:val="40"/>
                <w:szCs w:val="40"/>
                <w:rtl/>
                <w:lang w:bidi="ar-TN"/>
              </w:rPr>
              <w:t xml:space="preserve">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جملا مقترنة بما يلي</w:t>
            </w:r>
            <w:r>
              <w:rPr>
                <w:sz w:val="40"/>
                <w:szCs w:val="40"/>
                <w:rtl/>
                <w:lang w:bidi="ar-TN"/>
              </w:rPr>
              <w:t>:</w:t>
            </w:r>
          </w:p>
          <w:p w:rsidR="009B2AAA" w:rsidRDefault="009B2AAA" w:rsidP="009B2AAA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كان- حالة الطّقس- صفاؤه:..............................</w:t>
            </w:r>
            <w:r>
              <w:rPr>
                <w:sz w:val="40"/>
                <w:szCs w:val="40"/>
                <w:rtl/>
                <w:lang w:bidi="ar-TN"/>
              </w:rPr>
              <w:t>.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....</w:t>
            </w:r>
          </w:p>
          <w:p w:rsidR="009B2AAA" w:rsidRDefault="009B2AAA" w:rsidP="009B2AAA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ليس- تغيّب الشّمس:.................</w:t>
            </w:r>
            <w:r>
              <w:rPr>
                <w:sz w:val="40"/>
                <w:szCs w:val="40"/>
                <w:rtl/>
                <w:lang w:bidi="ar-TN"/>
              </w:rPr>
              <w:t>.....................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.</w:t>
            </w:r>
            <w:r>
              <w:rPr>
                <w:sz w:val="40"/>
                <w:szCs w:val="40"/>
                <w:rtl/>
                <w:lang w:bidi="ar-TN"/>
              </w:rPr>
              <w:t>.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...</w:t>
            </w:r>
            <w:r>
              <w:rPr>
                <w:sz w:val="40"/>
                <w:szCs w:val="40"/>
                <w:rtl/>
                <w:lang w:bidi="ar-TN"/>
              </w:rPr>
              <w:t xml:space="preserve"> </w:t>
            </w:r>
          </w:p>
          <w:p w:rsidR="009B2AAA" w:rsidRDefault="009B2AAA" w:rsidP="009B2AAA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صار- لمعان البرق:.......................................</w:t>
            </w:r>
            <w:r>
              <w:rPr>
                <w:sz w:val="40"/>
                <w:szCs w:val="40"/>
                <w:rtl/>
                <w:lang w:bidi="ar-TN"/>
              </w:rPr>
              <w:t>.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...</w:t>
            </w:r>
          </w:p>
          <w:p w:rsidR="009B2AAA" w:rsidRPr="00372151" w:rsidRDefault="009B2AAA" w:rsidP="009B2AAA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أصبح- شدّة قصف الرّعد:....................................</w:t>
            </w:r>
          </w:p>
          <w:p w:rsidR="009B2AAA" w:rsidRDefault="009B2AAA" w:rsidP="009B2AAA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مازال </w:t>
            </w:r>
            <w:r>
              <w:rPr>
                <w:sz w:val="40"/>
                <w:szCs w:val="40"/>
                <w:rtl/>
                <w:lang w:bidi="ar-TN"/>
              </w:rPr>
              <w:t>–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نزول المطر بغزارة:...........................</w:t>
            </w:r>
            <w:r>
              <w:rPr>
                <w:sz w:val="40"/>
                <w:szCs w:val="40"/>
                <w:rtl/>
                <w:lang w:bidi="ar-TN"/>
              </w:rPr>
              <w:t>.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....</w:t>
            </w:r>
          </w:p>
          <w:p w:rsidR="009B2AAA" w:rsidRDefault="009B2AAA" w:rsidP="009B2AAA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sz w:val="40"/>
                <w:szCs w:val="40"/>
                <w:rtl/>
                <w:lang w:bidi="ar-TN"/>
              </w:rPr>
              <w:t xml:space="preserve">6- </w:t>
            </w:r>
            <w:proofErr w:type="gramStart"/>
            <w:r>
              <w:rPr>
                <w:sz w:val="40"/>
                <w:szCs w:val="40"/>
                <w:rtl/>
                <w:lang w:bidi="ar-TN"/>
              </w:rPr>
              <w:t>أ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صل</w:t>
            </w:r>
            <w:proofErr w:type="gramEnd"/>
            <w:r>
              <w:rPr>
                <w:sz w:val="40"/>
                <w:szCs w:val="40"/>
                <w:rtl/>
                <w:lang w:bidi="ar-TN"/>
              </w:rPr>
              <w:t xml:space="preserve">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الجمل التّي </w:t>
            </w:r>
            <w:r>
              <w:rPr>
                <w:sz w:val="40"/>
                <w:szCs w:val="40"/>
                <w:rtl/>
                <w:lang w:bidi="ar-TN"/>
              </w:rPr>
              <w:t>كوّن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تها بعضها ببعض</w:t>
            </w:r>
            <w:r>
              <w:rPr>
                <w:sz w:val="40"/>
                <w:szCs w:val="40"/>
                <w:rtl/>
                <w:lang w:bidi="ar-TN"/>
              </w:rPr>
              <w:t xml:space="preserve"> لأحصل على نص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ّ أكتبه ثمّ أسطّر اسم النّاسخ</w:t>
            </w:r>
            <w:r>
              <w:rPr>
                <w:sz w:val="40"/>
                <w:szCs w:val="40"/>
                <w:rtl/>
                <w:lang w:bidi="ar-TN"/>
              </w:rPr>
              <w:t>:</w:t>
            </w:r>
          </w:p>
          <w:p w:rsidR="009B2AAA" w:rsidRDefault="009B2AAA" w:rsidP="009B2AAA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sz w:val="40"/>
                <w:szCs w:val="40"/>
                <w:rtl/>
                <w:lang w:bidi="ar-TN"/>
              </w:rPr>
              <w:t>...................................................................</w:t>
            </w:r>
          </w:p>
          <w:p w:rsidR="009B2AAA" w:rsidRDefault="009B2AAA" w:rsidP="009B2AAA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sz w:val="40"/>
                <w:szCs w:val="40"/>
                <w:rtl/>
                <w:lang w:bidi="ar-TN"/>
              </w:rPr>
              <w:t>...................................................................</w:t>
            </w:r>
          </w:p>
          <w:p w:rsidR="009B2AAA" w:rsidRDefault="009B2AAA" w:rsidP="009B2AAA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sz w:val="40"/>
                <w:szCs w:val="40"/>
                <w:rtl/>
                <w:lang w:bidi="ar-TN"/>
              </w:rPr>
              <w:t>...................................................................</w:t>
            </w:r>
          </w:p>
          <w:p w:rsidR="009B2AAA" w:rsidRDefault="009B2AAA" w:rsidP="009B2AAA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sz w:val="40"/>
                <w:szCs w:val="40"/>
                <w:rtl/>
                <w:lang w:bidi="ar-TN"/>
              </w:rPr>
              <w:t>...................................................................</w:t>
            </w:r>
          </w:p>
          <w:p w:rsidR="009B2AAA" w:rsidRDefault="009B2AAA" w:rsidP="009B2AAA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sz w:val="40"/>
                <w:szCs w:val="40"/>
                <w:rtl/>
                <w:lang w:bidi="ar-TN"/>
              </w:rPr>
              <w:t>...................................................................</w:t>
            </w:r>
          </w:p>
          <w:p w:rsidR="009B2AAA" w:rsidRDefault="009B2AAA" w:rsidP="009B2AAA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sz w:val="40"/>
                <w:szCs w:val="40"/>
                <w:rtl/>
                <w:lang w:bidi="ar-TN"/>
              </w:rPr>
              <w:t>...................................................................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505"/>
              <w:gridCol w:w="1495"/>
              <w:gridCol w:w="11"/>
              <w:gridCol w:w="1506"/>
              <w:gridCol w:w="13"/>
              <w:gridCol w:w="1493"/>
              <w:gridCol w:w="1506"/>
            </w:tblGrid>
            <w:tr w:rsidR="009B2AAA" w:rsidTr="002114B9">
              <w:trPr>
                <w:trHeight w:val="269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proofErr w:type="gramStart"/>
                  <w:r>
                    <w:rPr>
                      <w:sz w:val="28"/>
                      <w:szCs w:val="28"/>
                      <w:rtl/>
                      <w:lang w:bidi="ar-TN"/>
                    </w:rPr>
                    <w:t>مستويات</w:t>
                  </w:r>
                  <w:proofErr w:type="gramEnd"/>
                  <w:r>
                    <w:rPr>
                      <w:sz w:val="28"/>
                      <w:szCs w:val="28"/>
                      <w:rtl/>
                      <w:lang w:bidi="ar-TN"/>
                    </w:rPr>
                    <w:t xml:space="preserve"> التملك</w:t>
                  </w:r>
                </w:p>
              </w:tc>
              <w:tc>
                <w:tcPr>
                  <w:tcW w:w="6023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المعايير(نحو- صرف- تصريف)</w:t>
                  </w:r>
                </w:p>
              </w:tc>
            </w:tr>
            <w:tr w:rsidR="009B2AAA" w:rsidTr="002114B9">
              <w:trPr>
                <w:trHeight w:val="166"/>
              </w:trPr>
              <w:tc>
                <w:tcPr>
                  <w:tcW w:w="150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rPr>
                      <w:sz w:val="28"/>
                      <w:szCs w:val="28"/>
                      <w:lang w:bidi="ar-TN"/>
                    </w:rPr>
                  </w:pPr>
                </w:p>
              </w:tc>
              <w:tc>
                <w:tcPr>
                  <w:tcW w:w="4517" w:type="dxa"/>
                  <w:gridSpan w:val="5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معايير الحد الأدنى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proofErr w:type="gramStart"/>
                  <w:r>
                    <w:rPr>
                      <w:sz w:val="28"/>
                      <w:szCs w:val="28"/>
                      <w:rtl/>
                      <w:lang w:bidi="ar-TN"/>
                    </w:rPr>
                    <w:t>معيار</w:t>
                  </w:r>
                  <w:proofErr w:type="gramEnd"/>
                  <w:r>
                    <w:rPr>
                      <w:sz w:val="28"/>
                      <w:szCs w:val="28"/>
                      <w:rtl/>
                      <w:lang w:bidi="ar-TN"/>
                    </w:rPr>
                    <w:t xml:space="preserve"> التملك</w:t>
                  </w:r>
                </w:p>
              </w:tc>
            </w:tr>
            <w:tr w:rsidR="009B2AAA" w:rsidTr="002114B9">
              <w:trPr>
                <w:trHeight w:val="114"/>
              </w:trPr>
              <w:tc>
                <w:tcPr>
                  <w:tcW w:w="150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rPr>
                      <w:sz w:val="28"/>
                      <w:szCs w:val="28"/>
                      <w:lang w:bidi="ar-TN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proofErr w:type="gramStart"/>
                  <w:r>
                    <w:rPr>
                      <w:sz w:val="28"/>
                      <w:szCs w:val="28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sz w:val="28"/>
                      <w:szCs w:val="28"/>
                      <w:rtl/>
                      <w:lang w:bidi="ar-TN"/>
                    </w:rPr>
                    <w:t>1أ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proofErr w:type="gramStart"/>
                  <w:r>
                    <w:rPr>
                      <w:sz w:val="28"/>
                      <w:szCs w:val="28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sz w:val="28"/>
                      <w:szCs w:val="28"/>
                      <w:rtl/>
                      <w:lang w:bidi="ar-TN"/>
                    </w:rPr>
                    <w:t>1ب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proofErr w:type="gramStart"/>
                  <w:r>
                    <w:rPr>
                      <w:sz w:val="28"/>
                      <w:szCs w:val="28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proofErr w:type="gramStart"/>
                  <w:r>
                    <w:rPr>
                      <w:sz w:val="28"/>
                      <w:szCs w:val="28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</w:tr>
            <w:tr w:rsidR="009B2AAA" w:rsidTr="002114B9">
              <w:trPr>
                <w:trHeight w:val="287"/>
              </w:trPr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rPr>
                      <w:sz w:val="28"/>
                      <w:szCs w:val="28"/>
                      <w:lang w:bidi="ar-TN"/>
                    </w:rPr>
                  </w:pPr>
                  <w:proofErr w:type="gramStart"/>
                  <w:r>
                    <w:rPr>
                      <w:sz w:val="28"/>
                      <w:szCs w:val="28"/>
                      <w:rtl/>
                      <w:lang w:bidi="ar-TN"/>
                    </w:rPr>
                    <w:t>انعدام</w:t>
                  </w:r>
                  <w:proofErr w:type="gramEnd"/>
                  <w:r>
                    <w:rPr>
                      <w:sz w:val="28"/>
                      <w:szCs w:val="28"/>
                      <w:rtl/>
                      <w:lang w:bidi="ar-TN"/>
                    </w:rPr>
                    <w:t xml:space="preserve"> التملك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F21DED">
                    <w:rPr>
                      <w:rtl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86" type="#_x0000_t32" style="position:absolute;left:0;text-align:left;margin-left:33.65pt;margin-top:3.45pt;width:0;height:54.6pt;z-index:251660288" o:connectortype="straight">
                        <v:stroke endarrow="block"/>
                      </v:shape>
                    </w:pict>
                  </w:r>
                </w:p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5</w:t>
                  </w:r>
                </w:p>
              </w:tc>
            </w:tr>
            <w:tr w:rsidR="009B2AAA" w:rsidTr="002114B9">
              <w:trPr>
                <w:trHeight w:val="576"/>
              </w:trPr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تملك دون الأدنى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0,5</w:t>
                  </w:r>
                </w:p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1,5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0,5</w:t>
                  </w:r>
                </w:p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1,5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0,5</w:t>
                  </w:r>
                </w:p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1,5</w:t>
                  </w:r>
                </w:p>
              </w:tc>
              <w:tc>
                <w:tcPr>
                  <w:tcW w:w="150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rPr>
                      <w:sz w:val="28"/>
                      <w:szCs w:val="28"/>
                      <w:lang w:bidi="ar-TN"/>
                    </w:rPr>
                  </w:pPr>
                </w:p>
              </w:tc>
            </w:tr>
            <w:tr w:rsidR="009B2AAA" w:rsidTr="002114B9">
              <w:trPr>
                <w:trHeight w:val="287"/>
              </w:trPr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تملك أدنى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50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rPr>
                      <w:sz w:val="28"/>
                      <w:szCs w:val="28"/>
                      <w:lang w:bidi="ar-TN"/>
                    </w:rPr>
                  </w:pPr>
                </w:p>
              </w:tc>
            </w:tr>
            <w:tr w:rsidR="009B2AAA" w:rsidTr="002114B9">
              <w:trPr>
                <w:trHeight w:val="300"/>
              </w:trPr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تملك أقصى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2,5/3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2,5/3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2,5/3</w:t>
                  </w:r>
                </w:p>
              </w:tc>
              <w:tc>
                <w:tcPr>
                  <w:tcW w:w="150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B2AAA" w:rsidRDefault="009B2AAA" w:rsidP="009B2AAA">
                  <w:pPr>
                    <w:framePr w:hSpace="141" w:wrap="around" w:vAnchor="text" w:hAnchor="margin" w:y="29"/>
                    <w:rPr>
                      <w:sz w:val="28"/>
                      <w:szCs w:val="28"/>
                      <w:lang w:bidi="ar-TN"/>
                    </w:rPr>
                  </w:pPr>
                </w:p>
              </w:tc>
            </w:tr>
          </w:tbl>
          <w:p w:rsidR="009B2AAA" w:rsidRDefault="009B2AAA" w:rsidP="009B2AAA">
            <w:pPr>
              <w:bidi/>
              <w:rPr>
                <w:sz w:val="40"/>
                <w:szCs w:val="40"/>
                <w:lang w:bidi="ar-TN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AAA" w:rsidRDefault="009B2AAA" w:rsidP="009B2AAA">
            <w:pPr>
              <w:rPr>
                <w:sz w:val="40"/>
                <w:szCs w:val="40"/>
                <w:lang w:bidi="ar-TN"/>
              </w:rPr>
            </w:pP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sz w:val="40"/>
                <w:szCs w:val="40"/>
                <w:rtl/>
                <w:lang w:bidi="ar-TN"/>
              </w:rPr>
              <w:t>1أ</w:t>
            </w: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  <w:r w:rsidRPr="00F21DED">
              <w:rPr>
                <w:rtl/>
              </w:rPr>
              <w:pict>
                <v:shape id="_x0000_s1087" type="#_x0000_t32" style="position:absolute;margin-left:9.7pt;margin-top:18.1pt;width:39pt;height:0;z-index:251661312" o:connectortype="straight"/>
              </w:pict>
            </w:r>
            <w:r w:rsidRPr="00F21DED">
              <w:rPr>
                <w:rtl/>
              </w:rPr>
              <w:pict>
                <v:shape id="_x0000_s1088" type="#_x0000_t32" style="position:absolute;margin-left:9.7pt;margin-top:6.1pt;width:0;height:12pt;z-index:251662336" o:connectortype="straight"/>
              </w:pict>
            </w:r>
            <w:r w:rsidRPr="00F21DED">
              <w:rPr>
                <w:rtl/>
              </w:rPr>
              <w:pict>
                <v:shape id="_x0000_s1089" type="#_x0000_t32" style="position:absolute;margin-left:48.7pt;margin-top:6.1pt;width:0;height:12pt;z-index:251663360" o:connectortype="straight"/>
              </w:pict>
            </w:r>
            <w:r w:rsidRPr="00F21DED">
              <w:rPr>
                <w:rtl/>
              </w:rPr>
              <w:pict>
                <v:shape id="_x0000_s1090" type="#_x0000_t32" style="position:absolute;margin-left:22.9pt;margin-top:6.1pt;width:0;height:12pt;z-index:251664384" o:connectortype="straight"/>
              </w:pict>
            </w:r>
            <w:r w:rsidRPr="00F21DED">
              <w:rPr>
                <w:rtl/>
              </w:rPr>
              <w:pict>
                <v:shape id="_x0000_s1091" type="#_x0000_t32" style="position:absolute;margin-left:34.9pt;margin-top:6.1pt;width:.6pt;height:12pt;z-index:251665408" o:connectortype="straight"/>
              </w:pict>
            </w: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sz w:val="40"/>
                <w:szCs w:val="40"/>
                <w:rtl/>
                <w:lang w:bidi="ar-TN"/>
              </w:rPr>
              <w:t>1أ</w:t>
            </w: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  <w:r w:rsidRPr="00F21DED">
              <w:rPr>
                <w:rtl/>
              </w:rPr>
              <w:pict>
                <v:shape id="_x0000_s1092" type="#_x0000_t32" style="position:absolute;margin-left:13.3pt;margin-top:17.9pt;width:39pt;height:0;z-index:251666432" o:connectortype="straight"/>
              </w:pict>
            </w:r>
            <w:r w:rsidRPr="00F21DED">
              <w:rPr>
                <w:rtl/>
              </w:rPr>
              <w:pict>
                <v:shape id="_x0000_s1093" type="#_x0000_t32" style="position:absolute;margin-left:13.3pt;margin-top:4.7pt;width:0;height:13.2pt;z-index:251667456" o:connectortype="straight"/>
              </w:pict>
            </w:r>
            <w:r w:rsidRPr="00F21DED">
              <w:rPr>
                <w:rtl/>
              </w:rPr>
              <w:pict>
                <v:shape id="_x0000_s1094" type="#_x0000_t32" style="position:absolute;margin-left:52.3pt;margin-top:4.7pt;width:0;height:13.2pt;z-index:251668480" o:connectortype="straight"/>
              </w:pict>
            </w:r>
            <w:r w:rsidRPr="00F21DED">
              <w:rPr>
                <w:rtl/>
              </w:rPr>
              <w:pict>
                <v:shape id="_x0000_s1095" type="#_x0000_t32" style="position:absolute;margin-left:26.5pt;margin-top:4.7pt;width:0;height:13.2pt;z-index:251669504" o:connectortype="straight"/>
              </w:pict>
            </w:r>
            <w:r w:rsidRPr="00F21DED">
              <w:rPr>
                <w:rtl/>
              </w:rPr>
              <w:pict>
                <v:shape id="_x0000_s1096" type="#_x0000_t32" style="position:absolute;margin-left:40.3pt;margin-top:4.7pt;width:.05pt;height:13.2pt;z-index:251670528" o:connectortype="straight"/>
              </w:pict>
            </w: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sz w:val="40"/>
                <w:szCs w:val="40"/>
                <w:rtl/>
                <w:lang w:bidi="ar-TN"/>
              </w:rPr>
              <w:t>1أ</w:t>
            </w: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  <w:r w:rsidRPr="00F21DED">
              <w:rPr>
                <w:rtl/>
              </w:rPr>
              <w:pict>
                <v:shape id="_x0000_s1097" type="#_x0000_t32" style="position:absolute;margin-left:13.3pt;margin-top:17.85pt;width:39pt;height:0;z-index:251671552" o:connectortype="straight"/>
              </w:pict>
            </w:r>
            <w:r w:rsidRPr="00F21DED">
              <w:rPr>
                <w:rtl/>
              </w:rPr>
              <w:pict>
                <v:shape id="_x0000_s1098" type="#_x0000_t32" style="position:absolute;margin-left:13.3pt;margin-top:5.2pt;width:0;height:12.6pt;z-index:251672576" o:connectortype="straight"/>
              </w:pict>
            </w:r>
            <w:r w:rsidRPr="00F21DED">
              <w:rPr>
                <w:rtl/>
              </w:rPr>
              <w:pict>
                <v:shape id="_x0000_s1099" type="#_x0000_t32" style="position:absolute;margin-left:52.3pt;margin-top:5.2pt;width:0;height:12.6pt;z-index:251673600" o:connectortype="straight"/>
              </w:pict>
            </w:r>
            <w:r w:rsidRPr="00F21DED">
              <w:rPr>
                <w:rtl/>
              </w:rPr>
              <w:pict>
                <v:shape id="_x0000_s1100" type="#_x0000_t32" style="position:absolute;margin-left:26.5pt;margin-top:5.15pt;width:0;height:12.7pt;z-index:251674624" o:connectortype="straight"/>
              </w:pict>
            </w:r>
            <w:r w:rsidRPr="00F21DED">
              <w:rPr>
                <w:rtl/>
              </w:rPr>
              <w:pict>
                <v:shape id="_x0000_s1101" type="#_x0000_t32" style="position:absolute;margin-left:40.3pt;margin-top:5.1pt;width:.05pt;height:12.65pt;z-index:251675648" o:connectortype="straight"/>
              </w:pict>
            </w: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sz w:val="40"/>
                <w:szCs w:val="40"/>
                <w:rtl/>
                <w:lang w:bidi="ar-TN"/>
              </w:rPr>
              <w:t>1ب</w:t>
            </w: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  <w:r w:rsidRPr="00F21DED">
              <w:rPr>
                <w:rtl/>
              </w:rPr>
              <w:pict>
                <v:shape id="_x0000_s1102" type="#_x0000_t32" style="position:absolute;margin-left:13.3pt;margin-top:21.1pt;width:39pt;height:0;z-index:251676672" o:connectortype="straight"/>
              </w:pict>
            </w:r>
            <w:r w:rsidRPr="00F21DED">
              <w:rPr>
                <w:rtl/>
              </w:rPr>
              <w:pict>
                <v:shape id="_x0000_s1103" type="#_x0000_t32" style="position:absolute;margin-left:13.3pt;margin-top:4.9pt;width:0;height:16.2pt;z-index:251677696" o:connectortype="straight"/>
              </w:pict>
            </w:r>
            <w:r w:rsidRPr="00F21DED">
              <w:rPr>
                <w:rtl/>
              </w:rPr>
              <w:pict>
                <v:shape id="_x0000_s1104" type="#_x0000_t32" style="position:absolute;margin-left:52.3pt;margin-top:4.9pt;width:0;height:16.2pt;z-index:251678720" o:connectortype="straight"/>
              </w:pict>
            </w:r>
            <w:r w:rsidRPr="00F21DED">
              <w:rPr>
                <w:rtl/>
              </w:rPr>
              <w:pict>
                <v:shape id="_x0000_s1105" type="#_x0000_t32" style="position:absolute;margin-left:26.5pt;margin-top:7.9pt;width:.6pt;height:13.2pt;z-index:251679744" o:connectortype="straight"/>
              </w:pict>
            </w:r>
            <w:r w:rsidRPr="00F21DED">
              <w:rPr>
                <w:rtl/>
              </w:rPr>
              <w:pict>
                <v:shape id="_x0000_s1106" type="#_x0000_t32" style="position:absolute;margin-left:40.3pt;margin-top:7.9pt;width:.05pt;height:13.2pt;z-index:251680768" o:connectortype="straight"/>
              </w:pict>
            </w:r>
            <w:r w:rsidRPr="00F21DED">
              <w:rPr>
                <w:rtl/>
              </w:rPr>
              <w:pict>
                <v:shape id="_x0000_s1107" type="#_x0000_t32" style="position:absolute;margin-left:13.3pt;margin-top:62.5pt;width:42pt;height:.05pt;z-index:251681792" o:connectortype="straight"/>
              </w:pict>
            </w:r>
            <w:r w:rsidRPr="00F21DED">
              <w:rPr>
                <w:rtl/>
              </w:rPr>
              <w:pict>
                <v:shape id="_x0000_s1108" type="#_x0000_t32" style="position:absolute;margin-left:13.3pt;margin-top:50.5pt;width:0;height:12pt;z-index:251682816" o:connectortype="straight"/>
              </w:pict>
            </w:r>
            <w:r w:rsidRPr="00F21DED">
              <w:rPr>
                <w:rtl/>
              </w:rPr>
              <w:pict>
                <v:shape id="_x0000_s1109" type="#_x0000_t32" style="position:absolute;margin-left:55.3pt;margin-top:50.5pt;width:0;height:12pt;z-index:251683840" o:connectortype="straight"/>
              </w:pict>
            </w:r>
            <w:r w:rsidRPr="00F21DED">
              <w:rPr>
                <w:rtl/>
              </w:rPr>
              <w:pict>
                <v:shape id="_x0000_s1110" type="#_x0000_t32" style="position:absolute;margin-left:27.1pt;margin-top:50.5pt;width:0;height:12pt;z-index:251684864" o:connectortype="straight"/>
              </w:pict>
            </w:r>
            <w:r w:rsidRPr="00F21DED">
              <w:rPr>
                <w:rtl/>
              </w:rPr>
              <w:pict>
                <v:shape id="_x0000_s1111" type="#_x0000_t32" style="position:absolute;margin-left:40.3pt;margin-top:50.5pt;width:0;height:12pt;z-index:251685888" o:connectortype="straight"/>
              </w:pict>
            </w:r>
            <w:r w:rsidRPr="00F21DED">
              <w:rPr>
                <w:rtl/>
              </w:rPr>
              <w:pict>
                <v:shape id="_x0000_s1112" type="#_x0000_t32" style="position:absolute;margin-left:13.3pt;margin-top:88.1pt;width:39pt;height:0;z-index:251686912" o:connectortype="straight"/>
              </w:pict>
            </w:r>
            <w:r w:rsidRPr="00F21DED">
              <w:rPr>
                <w:rtl/>
              </w:rPr>
              <w:pict>
                <v:shape id="_x0000_s1113" type="#_x0000_t32" style="position:absolute;margin-left:13.3pt;margin-top:76.1pt;width:0;height:12pt;z-index:251687936" o:connectortype="straight"/>
              </w:pict>
            </w:r>
            <w:r w:rsidRPr="00F21DED">
              <w:rPr>
                <w:rtl/>
              </w:rPr>
              <w:pict>
                <v:shape id="_x0000_s1114" type="#_x0000_t32" style="position:absolute;margin-left:52.3pt;margin-top:76.1pt;width:0;height:12pt;z-index:251688960" o:connectortype="straight"/>
              </w:pict>
            </w:r>
            <w:r w:rsidRPr="00F21DED">
              <w:rPr>
                <w:rtl/>
              </w:rPr>
              <w:pict>
                <v:shape id="_x0000_s1115" type="#_x0000_t32" style="position:absolute;margin-left:27.1pt;margin-top:76.1pt;width:0;height:12pt;z-index:251689984" o:connectortype="straight"/>
              </w:pict>
            </w:r>
            <w:r w:rsidRPr="00F21DED">
              <w:rPr>
                <w:rtl/>
              </w:rPr>
              <w:pict>
                <v:shape id="_x0000_s1116" type="#_x0000_t32" style="position:absolute;margin-left:40.3pt;margin-top:76.1pt;width:0;height:12pt;z-index:251691008" o:connectortype="straight"/>
              </w:pict>
            </w:r>
            <w:r w:rsidRPr="00F21DED">
              <w:rPr>
                <w:rtl/>
              </w:rPr>
              <w:pict>
                <v:shape id="_x0000_s1117" type="#_x0000_t32" style="position:absolute;margin-left:13.3pt;margin-top:39.85pt;width:39pt;height:0;z-index:251692032" o:connectortype="straight"/>
              </w:pict>
            </w:r>
            <w:r w:rsidRPr="00F21DED">
              <w:rPr>
                <w:rtl/>
              </w:rPr>
              <w:pict>
                <v:shape id="_x0000_s1118" type="#_x0000_t32" style="position:absolute;margin-left:13.3pt;margin-top:27.8pt;width:0;height:11.95pt;z-index:251693056" o:connectortype="straight"/>
              </w:pict>
            </w:r>
            <w:r w:rsidRPr="00F21DED">
              <w:rPr>
                <w:rtl/>
              </w:rPr>
              <w:pict>
                <v:shape id="_x0000_s1119" type="#_x0000_t32" style="position:absolute;margin-left:52.3pt;margin-top:27.8pt;width:0;height:12.05pt;z-index:251694080" o:connectortype="straight"/>
              </w:pict>
            </w:r>
            <w:r w:rsidRPr="00F21DED">
              <w:rPr>
                <w:rtl/>
              </w:rPr>
              <w:pict>
                <v:shape id="_x0000_s1120" type="#_x0000_t32" style="position:absolute;margin-left:26.5pt;margin-top:27.75pt;width:0;height:11.95pt;z-index:251695104" o:connectortype="straight"/>
              </w:pict>
            </w:r>
            <w:r w:rsidRPr="00F21DED">
              <w:rPr>
                <w:rtl/>
              </w:rPr>
              <w:pict>
                <v:shape id="_x0000_s1121" type="#_x0000_t32" style="position:absolute;margin-left:40.3pt;margin-top:27.7pt;width:0;height:11.95pt;z-index:251696128" o:connectortype="straight"/>
              </w:pict>
            </w: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rPr>
                <w:rFonts w:hint="cs"/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rPr>
                <w:rFonts w:hint="cs"/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sz w:val="40"/>
                <w:szCs w:val="40"/>
                <w:rtl/>
                <w:lang w:bidi="ar-TN"/>
              </w:rPr>
              <w:t>2</w:t>
            </w: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 w:rsidRPr="00F21DED">
              <w:rPr>
                <w:rtl/>
              </w:rPr>
              <w:pict>
                <v:shape id="_x0000_s1122" type="#_x0000_t32" style="position:absolute;left:0;text-align:left;margin-left:13.9pt;margin-top:22.65pt;width:39pt;height:0;z-index:251697152" o:connectortype="straight"/>
              </w:pict>
            </w:r>
            <w:r w:rsidRPr="00F21DED">
              <w:rPr>
                <w:rtl/>
              </w:rPr>
              <w:pict>
                <v:shape id="_x0000_s1123" type="#_x0000_t32" style="position:absolute;left:0;text-align:left;margin-left:52.9pt;margin-top:9.65pt;width:0;height:13.2pt;z-index:251698176" o:connectortype="straight"/>
              </w:pict>
            </w:r>
            <w:r w:rsidRPr="00F21DED">
              <w:rPr>
                <w:rtl/>
              </w:rPr>
              <w:pict>
                <v:shape id="_x0000_s1124" type="#_x0000_t32" style="position:absolute;left:0;text-align:left;margin-left:13.9pt;margin-top:9.65pt;width:0;height:13.2pt;z-index:251699200" o:connectortype="straight"/>
              </w:pict>
            </w:r>
            <w:r w:rsidRPr="00F21DED">
              <w:rPr>
                <w:rtl/>
              </w:rPr>
              <w:pict>
                <v:shape id="_x0000_s1125" type="#_x0000_t32" style="position:absolute;left:0;text-align:left;margin-left:25.3pt;margin-top:9.65pt;width:0;height:13.2pt;z-index:251700224" o:connectortype="straight"/>
              </w:pict>
            </w:r>
            <w:r w:rsidRPr="00F21DED">
              <w:rPr>
                <w:rtl/>
              </w:rPr>
              <w:pict>
                <v:shape id="_x0000_s1126" type="#_x0000_t32" style="position:absolute;left:0;text-align:left;margin-left:40.3pt;margin-top:9.65pt;width:0;height:13.2pt;z-index:251701248" o:connectortype="straight"/>
              </w:pict>
            </w:r>
            <w:r w:rsidRPr="00F21DED">
              <w:rPr>
                <w:rtl/>
              </w:rPr>
              <w:pict>
                <v:shape id="_x0000_s1127" type="#_x0000_t32" style="position:absolute;left:0;text-align:left;margin-left:12.7pt;margin-top:47.05pt;width:39pt;height:0;z-index:251702272" o:connectortype="straight"/>
              </w:pict>
            </w:r>
            <w:r w:rsidRPr="00F21DED">
              <w:rPr>
                <w:rtl/>
              </w:rPr>
              <w:pict>
                <v:shape id="_x0000_s1128" type="#_x0000_t32" style="position:absolute;left:0;text-align:left;margin-left:12.7pt;margin-top:34.65pt;width:0;height:12.6pt;z-index:251703296" o:connectortype="straight"/>
              </w:pict>
            </w:r>
            <w:r w:rsidRPr="00F21DED">
              <w:rPr>
                <w:rtl/>
              </w:rPr>
              <w:pict>
                <v:shape id="_x0000_s1129" type="#_x0000_t32" style="position:absolute;left:0;text-align:left;margin-left:51.7pt;margin-top:34.65pt;width:0;height:12.6pt;z-index:251704320" o:connectortype="straight"/>
              </w:pict>
            </w:r>
            <w:r w:rsidRPr="00F21DED">
              <w:rPr>
                <w:rtl/>
              </w:rPr>
              <w:pict>
                <v:shape id="_x0000_s1130" type="#_x0000_t32" style="position:absolute;left:0;text-align:left;margin-left:25.3pt;margin-top:34.65pt;width:0;height:12.6pt;z-index:251705344" o:connectortype="straight"/>
              </w:pict>
            </w:r>
            <w:r w:rsidRPr="00F21DED">
              <w:rPr>
                <w:rtl/>
              </w:rPr>
              <w:pict>
                <v:shape id="_x0000_s1131" type="#_x0000_t32" style="position:absolute;left:0;text-align:left;margin-left:40.3pt;margin-top:34.65pt;width:0;height:12.6pt;z-index:251706368" o:connectortype="straight"/>
              </w:pict>
            </w: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sz w:val="40"/>
                <w:szCs w:val="40"/>
                <w:rtl/>
                <w:lang w:bidi="ar-TN"/>
              </w:rPr>
              <w:t>3</w:t>
            </w: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 w:rsidRPr="00F21DED">
              <w:rPr>
                <w:rtl/>
              </w:rPr>
              <w:pict>
                <v:shape id="_x0000_s1132" type="#_x0000_t32" style="position:absolute;left:0;text-align:left;margin-left:13.9pt;margin-top:27.65pt;width:39pt;height:0;z-index:251707392" o:connectortype="straight"/>
              </w:pict>
            </w:r>
            <w:r w:rsidRPr="00F21DED">
              <w:rPr>
                <w:rtl/>
              </w:rPr>
              <w:pict>
                <v:shape id="_x0000_s1133" type="#_x0000_t32" style="position:absolute;left:0;text-align:left;margin-left:13.9pt;margin-top:13.45pt;width:0;height:14.4pt;z-index:251708416" o:connectortype="straight"/>
              </w:pict>
            </w:r>
            <w:r w:rsidRPr="00F21DED">
              <w:rPr>
                <w:rtl/>
              </w:rPr>
              <w:pict>
                <v:shape id="_x0000_s1134" type="#_x0000_t32" style="position:absolute;left:0;text-align:left;margin-left:28.9pt;margin-top:13.45pt;width:0;height:14.4pt;z-index:251709440" o:connectortype="straight"/>
              </w:pict>
            </w:r>
            <w:r w:rsidRPr="00F21DED">
              <w:rPr>
                <w:rtl/>
              </w:rPr>
              <w:pict>
                <v:shape id="_x0000_s1135" type="#_x0000_t32" style="position:absolute;left:0;text-align:left;margin-left:40.3pt;margin-top:13.45pt;width:0;height:14.4pt;z-index:251710464" o:connectortype="straight"/>
              </w:pict>
            </w:r>
            <w:r w:rsidRPr="00F21DED">
              <w:rPr>
                <w:rtl/>
              </w:rPr>
              <w:pict>
                <v:shape id="_x0000_s1136" type="#_x0000_t32" style="position:absolute;left:0;text-align:left;margin-left:52.9pt;margin-top:13.45pt;width:0;height:14.4pt;z-index:251711488" o:connectortype="straight"/>
              </w:pict>
            </w:r>
            <w:r w:rsidRPr="00F21DED">
              <w:rPr>
                <w:rtl/>
              </w:rPr>
              <w:pict>
                <v:shape id="_x0000_s1137" type="#_x0000_t32" style="position:absolute;left:0;text-align:left;margin-left:13.9pt;margin-top:53.25pt;width:39pt;height:0;z-index:251712512" o:connectortype="straight"/>
              </w:pict>
            </w:r>
            <w:r w:rsidRPr="00F21DED">
              <w:rPr>
                <w:rtl/>
              </w:rPr>
              <w:pict>
                <v:shape id="_x0000_s1138" type="#_x0000_t32" style="position:absolute;left:0;text-align:left;margin-left:13.9pt;margin-top:40.25pt;width:0;height:13.2pt;z-index:251713536" o:connectortype="straight"/>
              </w:pict>
            </w:r>
            <w:r w:rsidRPr="00F21DED">
              <w:rPr>
                <w:rtl/>
              </w:rPr>
              <w:pict>
                <v:shape id="_x0000_s1139" type="#_x0000_t32" style="position:absolute;left:0;text-align:left;margin-left:33.1pt;margin-top:40.25pt;width:0;height:13.2pt;z-index:251714560" o:connectortype="straight"/>
              </w:pict>
            </w:r>
            <w:r w:rsidRPr="00F21DED">
              <w:rPr>
                <w:rtl/>
              </w:rPr>
              <w:pict>
                <v:shape id="_x0000_s1140" type="#_x0000_t32" style="position:absolute;left:0;text-align:left;margin-left:52.9pt;margin-top:40.25pt;width:0;height:13.2pt;z-index:251715584" o:connectortype="straight"/>
              </w:pict>
            </w: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9B2AAA" w:rsidRDefault="009B2AAA" w:rsidP="009B2AAA">
            <w:pPr>
              <w:rPr>
                <w:sz w:val="40"/>
                <w:szCs w:val="40"/>
                <w:lang w:bidi="ar-TN"/>
              </w:rPr>
            </w:pPr>
          </w:p>
        </w:tc>
      </w:tr>
    </w:tbl>
    <w:p w:rsidR="00666036" w:rsidRDefault="00666036"/>
    <w:sectPr w:rsidR="00666036" w:rsidSect="0008769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75BB"/>
    <w:multiLevelType w:val="hybridMultilevel"/>
    <w:tmpl w:val="E9B2EAD6"/>
    <w:lvl w:ilvl="0" w:tplc="047C814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400F"/>
    <w:rsid w:val="00087698"/>
    <w:rsid w:val="001B366F"/>
    <w:rsid w:val="00200C80"/>
    <w:rsid w:val="00372151"/>
    <w:rsid w:val="00431FDE"/>
    <w:rsid w:val="005B1A62"/>
    <w:rsid w:val="00666036"/>
    <w:rsid w:val="00670615"/>
    <w:rsid w:val="00807A29"/>
    <w:rsid w:val="00842A89"/>
    <w:rsid w:val="0091400F"/>
    <w:rsid w:val="009B2AAA"/>
    <w:rsid w:val="00B50497"/>
    <w:rsid w:val="00B817B6"/>
    <w:rsid w:val="00DA3B13"/>
    <w:rsid w:val="00E105E6"/>
    <w:rsid w:val="00F2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1" type="connector" idref="#_x0000_s1120"/>
        <o:r id="V:Rule112" type="connector" idref="#_x0000_s1136"/>
        <o:r id="V:Rule113" type="connector" idref="#_x0000_s1118"/>
        <o:r id="V:Rule114" type="connector" idref="#_x0000_s1137"/>
        <o:r id="V:Rule115" type="connector" idref="#_x0000_s1097"/>
        <o:r id="V:Rule116" type="connector" idref="#_x0000_s1102"/>
        <o:r id="V:Rule117" type="connector" idref="#_x0000_s1091"/>
        <o:r id="V:Rule118" type="connector" idref="#_x0000_s1105"/>
        <o:r id="V:Rule119" type="connector" idref="#_x0000_s1132"/>
        <o:r id="V:Rule120" type="connector" idref="#_x0000_s1125"/>
        <o:r id="V:Rule121" type="connector" idref="#_x0000_s1134"/>
        <o:r id="V:Rule122" type="connector" idref="#_x0000_s1133"/>
        <o:r id="V:Rule123" type="connector" idref="#_x0000_s1127"/>
        <o:r id="V:Rule124" type="connector" idref="#_x0000_s1122"/>
        <o:r id="V:Rule125" type="connector" idref="#_x0000_s1096"/>
        <o:r id="V:Rule126" type="connector" idref="#_x0000_s1098"/>
        <o:r id="V:Rule127" type="connector" idref="#_x0000_s1140"/>
        <o:r id="V:Rule128" type="connector" idref="#_x0000_s1103"/>
        <o:r id="V:Rule129" type="connector" idref="#_x0000_s1139"/>
        <o:r id="V:Rule130" type="connector" idref="#_x0000_s1130"/>
        <o:r id="V:Rule131" type="connector" idref="#_x0000_s1138"/>
        <o:r id="V:Rule132" type="connector" idref="#_x0000_s1116"/>
        <o:r id="V:Rule133" type="connector" idref="#_x0000_s1117"/>
        <o:r id="V:Rule134" type="connector" idref="#_x0000_s1124"/>
        <o:r id="V:Rule135" type="connector" idref="#_x0000_s1113"/>
        <o:r id="V:Rule136" type="connector" idref="#_x0000_s1126"/>
        <o:r id="V:Rule137" type="connector" idref="#_x0000_s1110"/>
        <o:r id="V:Rule138" type="connector" idref="#_x0000_s1100"/>
        <o:r id="V:Rule139" type="connector" idref="#_x0000_s1088"/>
        <o:r id="V:Rule140" type="connector" idref="#_x0000_s1089"/>
        <o:r id="V:Rule141" type="connector" idref="#_x0000_s1106"/>
        <o:r id="V:Rule142" type="connector" idref="#_x0000_s1087"/>
        <o:r id="V:Rule143" type="connector" idref="#_x0000_s1114"/>
        <o:r id="V:Rule144" type="connector" idref="#_x0000_s1107"/>
        <o:r id="V:Rule145" type="connector" idref="#_x0000_s1092"/>
        <o:r id="V:Rule146" type="connector" idref="#_x0000_s1090"/>
        <o:r id="V:Rule147" type="connector" idref="#_x0000_s1109"/>
        <o:r id="V:Rule148" type="connector" idref="#_x0000_s1108"/>
        <o:r id="V:Rule149" type="connector" idref="#_x0000_s1115"/>
        <o:r id="V:Rule150" type="connector" idref="#_x0000_s1131"/>
        <o:r id="V:Rule151" type="connector" idref="#_x0000_s1121"/>
        <o:r id="V:Rule152" type="connector" idref="#_x0000_s1086"/>
        <o:r id="V:Rule153" type="connector" idref="#_x0000_s1129"/>
        <o:r id="V:Rule154" type="connector" idref="#_x0000_s1093"/>
        <o:r id="V:Rule155" type="connector" idref="#_x0000_s1119"/>
        <o:r id="V:Rule156" type="connector" idref="#_x0000_s1112"/>
        <o:r id="V:Rule157" type="connector" idref="#_x0000_s1135"/>
        <o:r id="V:Rule158" type="connector" idref="#_x0000_s1095"/>
        <o:r id="V:Rule159" type="connector" idref="#_x0000_s1128"/>
        <o:r id="V:Rule160" type="connector" idref="#_x0000_s1123"/>
        <o:r id="V:Rule161" type="connector" idref="#_x0000_s1099"/>
        <o:r id="V:Rule162" type="connector" idref="#_x0000_s1101"/>
        <o:r id="V:Rule163" type="connector" idref="#_x0000_s1111"/>
        <o:r id="V:Rule164" type="connector" idref="#_x0000_s1104"/>
        <o:r id="V:Rule165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40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914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Riadh</dc:creator>
  <cp:lastModifiedBy>Riadh</cp:lastModifiedBy>
  <cp:revision>3</cp:revision>
  <dcterms:created xsi:type="dcterms:W3CDTF">2015-02-20T07:37:00Z</dcterms:created>
  <dcterms:modified xsi:type="dcterms:W3CDTF">2015-02-21T16:59:00Z</dcterms:modified>
</cp:coreProperties>
</file>