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957" w:type="dxa"/>
        <w:tblLook w:val="04A0"/>
      </w:tblPr>
      <w:tblGrid>
        <w:gridCol w:w="3652"/>
        <w:gridCol w:w="3119"/>
        <w:gridCol w:w="3186"/>
      </w:tblGrid>
      <w:tr w:rsidR="00952C8E" w:rsidTr="00331755">
        <w:trPr>
          <w:trHeight w:val="1246"/>
        </w:trPr>
        <w:tc>
          <w:tcPr>
            <w:tcW w:w="3652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952C8E" w:rsidRDefault="00952C8E" w:rsidP="00855871">
            <w:pPr>
              <w:bidi/>
              <w:jc w:val="center"/>
              <w:rPr>
                <w:sz w:val="36"/>
                <w:szCs w:val="36"/>
                <w:rtl/>
                <w:lang w:bidi="ar-TN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bidi="ar-TN"/>
              </w:rPr>
              <w:t>الاسم :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TN"/>
              </w:rPr>
              <w:t>.................... ا</w:t>
            </w:r>
            <w:proofErr w:type="gramStart"/>
            <w:r>
              <w:rPr>
                <w:rFonts w:hint="cs"/>
                <w:sz w:val="36"/>
                <w:szCs w:val="36"/>
                <w:rtl/>
                <w:lang w:bidi="ar-TN"/>
              </w:rPr>
              <w:t>لل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TN"/>
              </w:rPr>
              <w:t>قب:.....................</w:t>
            </w:r>
          </w:p>
          <w:p w:rsidR="00952C8E" w:rsidRPr="00CB2523" w:rsidRDefault="00952C8E" w:rsidP="00E07120">
            <w:pPr>
              <w:jc w:val="center"/>
              <w:rPr>
                <w:sz w:val="36"/>
                <w:szCs w:val="36"/>
                <w:lang w:bidi="ar-TN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bidi="ar-TN"/>
              </w:rPr>
              <w:t>القسم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TN"/>
              </w:rPr>
              <w:t xml:space="preserve">:السنة الرابعة       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52C8E" w:rsidRDefault="00952C8E" w:rsidP="00E07120">
            <w:pPr>
              <w:jc w:val="center"/>
              <w:rPr>
                <w:sz w:val="36"/>
                <w:szCs w:val="36"/>
                <w:rtl/>
                <w:lang w:bidi="ar-TN"/>
              </w:rPr>
            </w:pPr>
            <w:proofErr w:type="gramStart"/>
            <w:r w:rsidRPr="00CB2523">
              <w:rPr>
                <w:rFonts w:hint="cs"/>
                <w:sz w:val="36"/>
                <w:szCs w:val="36"/>
                <w:rtl/>
                <w:lang w:bidi="ar-TN"/>
              </w:rPr>
              <w:t>تقييم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TN"/>
              </w:rPr>
              <w:t xml:space="preserve"> مكتسبات التلاميذ</w:t>
            </w:r>
          </w:p>
          <w:p w:rsidR="00952C8E" w:rsidRDefault="00952C8E" w:rsidP="00E07120">
            <w:pPr>
              <w:jc w:val="center"/>
              <w:rPr>
                <w:sz w:val="36"/>
                <w:szCs w:val="36"/>
                <w:rtl/>
                <w:lang w:bidi="ar-TN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bidi="ar-TN"/>
              </w:rPr>
              <w:t>قواعد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TN"/>
              </w:rPr>
              <w:t xml:space="preserve"> لغة</w:t>
            </w:r>
          </w:p>
          <w:p w:rsidR="00952C8E" w:rsidRPr="00CB2523" w:rsidRDefault="00952C8E" w:rsidP="00E07120">
            <w:pPr>
              <w:jc w:val="center"/>
              <w:rPr>
                <w:sz w:val="36"/>
                <w:szCs w:val="36"/>
                <w:lang w:bidi="ar-TN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bidi="ar-TN"/>
              </w:rPr>
              <w:t>الثلاثي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TN"/>
              </w:rPr>
              <w:t xml:space="preserve"> الثّالث</w:t>
            </w:r>
          </w:p>
        </w:tc>
        <w:tc>
          <w:tcPr>
            <w:tcW w:w="3186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52C8E" w:rsidRDefault="00952C8E" w:rsidP="00E07120">
            <w:pPr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الإدارة الجهوية للتربية</w:t>
            </w:r>
          </w:p>
          <w:p w:rsidR="00952C8E" w:rsidRDefault="00952C8E" w:rsidP="00E07120">
            <w:pPr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دائرة آجيم</w:t>
            </w:r>
          </w:p>
          <w:p w:rsidR="00952C8E" w:rsidRPr="00CB2523" w:rsidRDefault="00952C8E" w:rsidP="00E07120">
            <w:pPr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المدرسة الابتدائية بالخنانسة</w:t>
            </w:r>
          </w:p>
        </w:tc>
      </w:tr>
    </w:tbl>
    <w:p w:rsidR="00952C8E" w:rsidRDefault="00952C8E" w:rsidP="00952C8E">
      <w:pPr>
        <w:rPr>
          <w:rtl/>
          <w:lang w:bidi="ar-TN"/>
        </w:rPr>
      </w:pPr>
    </w:p>
    <w:tbl>
      <w:tblPr>
        <w:tblStyle w:val="Grilledutableau"/>
        <w:tblW w:w="10227" w:type="dxa"/>
        <w:tblLayout w:type="fixed"/>
        <w:tblLook w:val="04A0"/>
      </w:tblPr>
      <w:tblGrid>
        <w:gridCol w:w="8526"/>
        <w:gridCol w:w="1701"/>
      </w:tblGrid>
      <w:tr w:rsidR="00952C8E" w:rsidTr="00331755">
        <w:tc>
          <w:tcPr>
            <w:tcW w:w="8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C8E" w:rsidRDefault="00952C8E" w:rsidP="00331755">
            <w:pPr>
              <w:jc w:val="right"/>
              <w:rPr>
                <w:sz w:val="40"/>
                <w:szCs w:val="40"/>
                <w:lang w:bidi="ar-TN"/>
              </w:rPr>
            </w:pPr>
            <w:proofErr w:type="gramStart"/>
            <w:r>
              <w:rPr>
                <w:sz w:val="40"/>
                <w:szCs w:val="40"/>
                <w:rtl/>
                <w:lang w:bidi="ar-TN"/>
              </w:rPr>
              <w:t>التعليمة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C8E" w:rsidRDefault="00952C8E" w:rsidP="00E07120">
            <w:pPr>
              <w:jc w:val="center"/>
              <w:rPr>
                <w:sz w:val="40"/>
                <w:szCs w:val="40"/>
                <w:lang w:bidi="ar-TN"/>
              </w:rPr>
            </w:pPr>
            <w:proofErr w:type="gramStart"/>
            <w:r>
              <w:rPr>
                <w:sz w:val="40"/>
                <w:szCs w:val="40"/>
                <w:rtl/>
                <w:lang w:bidi="ar-TN"/>
              </w:rPr>
              <w:t>المعيار</w:t>
            </w:r>
            <w:proofErr w:type="gramEnd"/>
          </w:p>
        </w:tc>
      </w:tr>
      <w:tr w:rsidR="00952C8E" w:rsidTr="00331755">
        <w:tc>
          <w:tcPr>
            <w:tcW w:w="8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0AA" w:rsidRDefault="001A30AA" w:rsidP="00BF33FB">
            <w:pPr>
              <w:bidi/>
              <w:rPr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السند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>1:</w:t>
            </w:r>
          </w:p>
          <w:p w:rsidR="001A30AA" w:rsidRDefault="001A30AA" w:rsidP="001A30AA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 جلس عمَّارٌ </w:t>
            </w: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تحت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شجرةٍ ثمَّ استلقى على بساطٍ و استسلمَ لنومٍ خفيفٍ.</w:t>
            </w: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بعدَ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نصْفِ ساعةٍ تقريبًا، استيقظَ منْ نومهِ. </w:t>
            </w: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بحثَ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حذوهُ عنْ قفةٍ أخْرجَ منهَا طعامًا وضعهُ أمامهُ و شرعَ يأْكلُ بنهمٍ. </w:t>
            </w:r>
          </w:p>
          <w:p w:rsidR="001A30AA" w:rsidRDefault="001A30AA" w:rsidP="001A30AA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sz w:val="40"/>
                <w:szCs w:val="40"/>
                <w:rtl/>
                <w:lang w:bidi="ar-TN"/>
              </w:rPr>
              <w:t>1</w:t>
            </w:r>
            <w:r w:rsidR="00BF33FB">
              <w:rPr>
                <w:sz w:val="40"/>
                <w:szCs w:val="40"/>
                <w:rtl/>
                <w:lang w:bidi="ar-TN"/>
              </w:rPr>
              <w:t xml:space="preserve">- 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جلس عمَّارٌ </w:t>
            </w: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تحت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شجرةٍ ثمَّ استلقى على بساطٍ و استسلمَ لنومٍ خفيفٍ.</w:t>
            </w:r>
          </w:p>
          <w:p w:rsidR="00BF33FB" w:rsidRPr="001A30AA" w:rsidRDefault="00BF33FB" w:rsidP="001A30AA">
            <w:pPr>
              <w:bidi/>
              <w:rPr>
                <w:sz w:val="40"/>
                <w:szCs w:val="40"/>
                <w:lang w:bidi="ar-TN"/>
              </w:rPr>
            </w:pPr>
            <w:r>
              <w:rPr>
                <w:sz w:val="40"/>
                <w:szCs w:val="40"/>
                <w:rtl/>
                <w:lang w:bidi="ar-TN"/>
              </w:rPr>
              <w:t xml:space="preserve">أضع سطرا تحت </w:t>
            </w:r>
            <w:r w:rsidR="001A30AA">
              <w:rPr>
                <w:rFonts w:hint="cs"/>
                <w:sz w:val="40"/>
                <w:szCs w:val="40"/>
                <w:rtl/>
                <w:lang w:bidi="ar-TN"/>
              </w:rPr>
              <w:t>الفعل الثّلاثي المجرّد</w:t>
            </w:r>
            <w:r>
              <w:rPr>
                <w:sz w:val="40"/>
                <w:szCs w:val="40"/>
                <w:rtl/>
                <w:lang w:bidi="ar-TN"/>
              </w:rPr>
              <w:t xml:space="preserve"> </w:t>
            </w:r>
            <w:proofErr w:type="gramStart"/>
            <w:r>
              <w:rPr>
                <w:sz w:val="40"/>
                <w:szCs w:val="40"/>
                <w:rtl/>
                <w:lang w:bidi="ar-TN"/>
              </w:rPr>
              <w:t>وسطرين</w:t>
            </w:r>
            <w:proofErr w:type="gramEnd"/>
            <w:r>
              <w:rPr>
                <w:sz w:val="40"/>
                <w:szCs w:val="40"/>
                <w:rtl/>
                <w:lang w:bidi="ar-TN"/>
              </w:rPr>
              <w:t xml:space="preserve"> تحت </w:t>
            </w:r>
            <w:r w:rsidR="001A30AA">
              <w:rPr>
                <w:rFonts w:hint="cs"/>
                <w:sz w:val="40"/>
                <w:szCs w:val="40"/>
                <w:rtl/>
                <w:lang w:bidi="ar-TN"/>
              </w:rPr>
              <w:t>الفعل المزيد.</w:t>
            </w:r>
          </w:p>
          <w:p w:rsidR="001A30AA" w:rsidRDefault="00BF33FB" w:rsidP="00523ECE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2</w:t>
            </w:r>
            <w:r w:rsidR="00952C8E">
              <w:rPr>
                <w:sz w:val="40"/>
                <w:szCs w:val="40"/>
                <w:rtl/>
                <w:lang w:bidi="ar-TN"/>
              </w:rPr>
              <w:t xml:space="preserve">- </w:t>
            </w:r>
            <w:r w:rsidR="00523ECE">
              <w:rPr>
                <w:rFonts w:hint="cs"/>
                <w:sz w:val="40"/>
                <w:szCs w:val="40"/>
                <w:rtl/>
                <w:lang w:bidi="ar-TN"/>
              </w:rPr>
              <w:t>أستخرجُ منَ السّندِ :</w:t>
            </w:r>
          </w:p>
          <w:p w:rsidR="00523ECE" w:rsidRDefault="00523ECE" w:rsidP="00331755">
            <w:pPr>
              <w:pStyle w:val="Paragraphedeliste"/>
              <w:numPr>
                <w:ilvl w:val="0"/>
                <w:numId w:val="2"/>
              </w:numPr>
              <w:bidi/>
              <w:ind w:left="0"/>
              <w:rPr>
                <w:sz w:val="40"/>
                <w:szCs w:val="40"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مفعول فيه للزّمانِ: ...................................................</w:t>
            </w:r>
          </w:p>
          <w:p w:rsidR="00523ECE" w:rsidRDefault="00523ECE" w:rsidP="00331755">
            <w:pPr>
              <w:pStyle w:val="Paragraphedeliste"/>
              <w:numPr>
                <w:ilvl w:val="0"/>
                <w:numId w:val="2"/>
              </w:numPr>
              <w:bidi/>
              <w:ind w:left="0"/>
              <w:rPr>
                <w:sz w:val="40"/>
                <w:szCs w:val="40"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مفعول فيه للمكانِ في وسطِ الكلمةِ:...................................</w:t>
            </w:r>
          </w:p>
          <w:p w:rsidR="00523ECE" w:rsidRPr="00523ECE" w:rsidRDefault="00523ECE" w:rsidP="00331755">
            <w:pPr>
              <w:pStyle w:val="Paragraphedeliste"/>
              <w:numPr>
                <w:ilvl w:val="0"/>
                <w:numId w:val="2"/>
              </w:numPr>
              <w:bidi/>
              <w:ind w:left="0"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حال:....................................................................</w:t>
            </w:r>
          </w:p>
          <w:p w:rsidR="00952C8E" w:rsidRDefault="00523ECE" w:rsidP="00E07120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3- جلس عمَّارٌ </w:t>
            </w: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تحت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شجرةٍ ثمَّ استلقى على بساطٍ و استسلمَ لنومٍ خفيفٍ.</w:t>
            </w:r>
          </w:p>
          <w:p w:rsidR="00952C8E" w:rsidRDefault="00523ECE" w:rsidP="00E07120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أعيدُ كتابةِ الجملِ التّاليةِ في المضارعِ المجزومِ ب"لمْ" حسبَ المطْلوبِ:</w:t>
            </w:r>
          </w:p>
          <w:p w:rsidR="000A5DB6" w:rsidRDefault="00523ECE" w:rsidP="00331755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أمّا </w:t>
            </w: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أنتَ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ف..........................</w:t>
            </w: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تحْتَ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شجرةٍ</w:t>
            </w:r>
            <w:r w:rsidR="00331755">
              <w:rPr>
                <w:rFonts w:hint="cs"/>
                <w:sz w:val="40"/>
                <w:szCs w:val="40"/>
                <w:rtl/>
                <w:lang w:bidi="ar-TN"/>
              </w:rPr>
              <w:t xml:space="preserve"> 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>وَ................... على بساطٍ</w:t>
            </w:r>
            <w:r w:rsidR="000A5DB6">
              <w:rPr>
                <w:rFonts w:hint="cs"/>
                <w:sz w:val="40"/>
                <w:szCs w:val="40"/>
                <w:rtl/>
                <w:lang w:bidi="ar-TN"/>
              </w:rPr>
              <w:t xml:space="preserve"> وَ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>.....................</w:t>
            </w:r>
            <w:r w:rsidR="00331755">
              <w:rPr>
                <w:rFonts w:hint="cs"/>
                <w:sz w:val="40"/>
                <w:szCs w:val="40"/>
                <w:rtl/>
                <w:lang w:bidi="ar-TN"/>
              </w:rPr>
              <w:t xml:space="preserve"> </w:t>
            </w:r>
            <w:proofErr w:type="gramStart"/>
            <w:r w:rsidR="000A5DB6">
              <w:rPr>
                <w:rFonts w:hint="cs"/>
                <w:sz w:val="40"/>
                <w:szCs w:val="40"/>
                <w:rtl/>
                <w:lang w:bidi="ar-TN"/>
              </w:rPr>
              <w:t>لنوْمٍ</w:t>
            </w:r>
            <w:proofErr w:type="gramEnd"/>
            <w:r w:rsidR="000A5DB6">
              <w:rPr>
                <w:rFonts w:hint="cs"/>
                <w:sz w:val="40"/>
                <w:szCs w:val="40"/>
                <w:rtl/>
                <w:lang w:bidi="ar-TN"/>
              </w:rPr>
              <w:t xml:space="preserve"> عميقٍ.</w:t>
            </w:r>
          </w:p>
          <w:p w:rsidR="009C6412" w:rsidRDefault="000A5DB6" w:rsidP="00331755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أمّا عليٌّ وَ صالحٌ ف........................</w:t>
            </w:r>
            <w:r w:rsidR="00331755">
              <w:rPr>
                <w:rFonts w:hint="cs"/>
                <w:sz w:val="40"/>
                <w:szCs w:val="40"/>
                <w:rtl/>
                <w:lang w:bidi="ar-TN"/>
              </w:rPr>
              <w:t xml:space="preserve"> </w:t>
            </w: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تحْتَ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شجرةٍ</w:t>
            </w:r>
            <w:r w:rsidR="00331755">
              <w:rPr>
                <w:rFonts w:hint="cs"/>
                <w:sz w:val="40"/>
                <w:szCs w:val="40"/>
                <w:rtl/>
                <w:lang w:bidi="ar-TN"/>
              </w:rPr>
              <w:t xml:space="preserve"> 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>وَ............... على بساطٍ وَ.....................</w:t>
            </w:r>
            <w:r w:rsidR="00331755">
              <w:rPr>
                <w:rFonts w:hint="cs"/>
                <w:sz w:val="40"/>
                <w:szCs w:val="40"/>
                <w:rtl/>
                <w:lang w:bidi="ar-TN"/>
              </w:rPr>
              <w:t xml:space="preserve"> </w:t>
            </w: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لنوْمٍ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عميقٍ.</w:t>
            </w:r>
            <w:r w:rsidR="00331755">
              <w:rPr>
                <w:rFonts w:hint="cs"/>
                <w:sz w:val="40"/>
                <w:szCs w:val="40"/>
                <w:rtl/>
                <w:lang w:bidi="ar-TN"/>
              </w:rPr>
              <w:t xml:space="preserve"> </w:t>
            </w:r>
          </w:p>
          <w:p w:rsidR="009C6412" w:rsidRDefault="009C6412" w:rsidP="009C6412">
            <w:pPr>
              <w:bidi/>
              <w:rPr>
                <w:sz w:val="40"/>
                <w:szCs w:val="40"/>
                <w:rtl/>
                <w:lang w:bidi="ar-TN"/>
              </w:rPr>
            </w:pPr>
          </w:p>
          <w:p w:rsidR="009C6412" w:rsidRDefault="009C6412" w:rsidP="009C6412">
            <w:pPr>
              <w:bidi/>
              <w:rPr>
                <w:sz w:val="40"/>
                <w:szCs w:val="40"/>
                <w:rtl/>
                <w:lang w:bidi="ar-TN"/>
              </w:rPr>
            </w:pPr>
          </w:p>
          <w:p w:rsidR="009C6412" w:rsidRDefault="009C6412" w:rsidP="009C6412">
            <w:pPr>
              <w:bidi/>
              <w:rPr>
                <w:sz w:val="40"/>
                <w:szCs w:val="40"/>
                <w:rtl/>
                <w:lang w:bidi="ar-TN"/>
              </w:rPr>
            </w:pPr>
          </w:p>
          <w:p w:rsidR="009C6412" w:rsidRDefault="009C6412" w:rsidP="009C6412">
            <w:pPr>
              <w:bidi/>
              <w:rPr>
                <w:sz w:val="40"/>
                <w:szCs w:val="40"/>
                <w:rtl/>
                <w:lang w:bidi="ar-TN"/>
              </w:rPr>
            </w:pPr>
          </w:p>
          <w:p w:rsidR="009C6412" w:rsidRDefault="009C6412" w:rsidP="009C6412">
            <w:pPr>
              <w:bidi/>
              <w:rPr>
                <w:sz w:val="40"/>
                <w:szCs w:val="40"/>
                <w:rtl/>
                <w:lang w:bidi="ar-TN"/>
              </w:rPr>
            </w:pPr>
          </w:p>
          <w:p w:rsidR="009C6412" w:rsidRDefault="000A5DB6" w:rsidP="009C6412">
            <w:pPr>
              <w:bidi/>
              <w:rPr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السند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>2:</w:t>
            </w:r>
          </w:p>
          <w:p w:rsidR="00B84FEF" w:rsidRDefault="007D617E" w:rsidP="009C6412">
            <w:pPr>
              <w:bidi/>
              <w:rPr>
                <w:rFonts w:hint="cs"/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قال الطّبيبُ بعدَ أنْ فحصَ سامِي: " عليْكَ أنْ تبْتَعِدَ عنِ الحلويّاتِ </w:t>
            </w:r>
          </w:p>
          <w:p w:rsidR="000A5DB6" w:rsidRDefault="007D617E" w:rsidP="00B84FEF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و أنْ تُنظِّفَ أسْنَانَكَ بعْدَ الأكْلِ و عليْكَ أيْضًا أنْ تتَنَاوَلَ دَواءَكَ </w:t>
            </w:r>
            <w:r w:rsidR="009C6412">
              <w:rPr>
                <w:rFonts w:hint="cs"/>
                <w:sz w:val="40"/>
                <w:szCs w:val="40"/>
                <w:rtl/>
                <w:lang w:bidi="ar-TN"/>
              </w:rPr>
              <w:t>لِتَبْرَأَ فَلاَ تتَهاوَنْ.</w:t>
            </w:r>
          </w:p>
          <w:p w:rsidR="000A5DB6" w:rsidRPr="009C6412" w:rsidRDefault="009C6412" w:rsidP="00B84FEF">
            <w:pPr>
              <w:pStyle w:val="Paragraphedeliste"/>
              <w:numPr>
                <w:ilvl w:val="0"/>
                <w:numId w:val="2"/>
              </w:numPr>
              <w:tabs>
                <w:tab w:val="right" w:pos="372"/>
              </w:tabs>
              <w:bidi/>
              <w:ind w:left="12" w:hanging="12"/>
              <w:rPr>
                <w:sz w:val="40"/>
                <w:szCs w:val="40"/>
                <w:rtl/>
                <w:lang w:bidi="ar-TN"/>
              </w:rPr>
            </w:pPr>
            <w:r w:rsidRPr="009C6412">
              <w:rPr>
                <w:rFonts w:hint="cs"/>
                <w:sz w:val="40"/>
                <w:szCs w:val="40"/>
                <w:rtl/>
                <w:lang w:bidi="ar-TN"/>
              </w:rPr>
              <w:t>أعيدُ كِتابةَ النّصِّ جاعلاَ الطَّبيبَ يُخاطِبُ سامي و سلمى معًا:</w:t>
            </w:r>
          </w:p>
          <w:p w:rsidR="009C6412" w:rsidRDefault="009C6412" w:rsidP="009C6412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قال الطّبيبُ بعْدَ أنْ فحصَ سامي و سلمى</w:t>
            </w: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: .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>.........................</w:t>
            </w:r>
          </w:p>
          <w:p w:rsidR="009C6412" w:rsidRDefault="009C6412" w:rsidP="009C6412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.........................................................................</w:t>
            </w:r>
          </w:p>
          <w:p w:rsidR="009C6412" w:rsidRDefault="009C6412" w:rsidP="009C6412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.........................................................................</w:t>
            </w:r>
          </w:p>
          <w:p w:rsidR="009C6412" w:rsidRDefault="009C6412" w:rsidP="009C6412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..........................................................................</w:t>
            </w:r>
          </w:p>
          <w:p w:rsidR="00952C8E" w:rsidRDefault="009C6412" w:rsidP="000A5DB6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أُكوِّنُ بالمعاني </w:t>
            </w: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الآتيةِ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جملاً منْفيَّةً ب" لنْ" </w:t>
            </w:r>
            <w:proofErr w:type="spellStart"/>
            <w:r>
              <w:rPr>
                <w:rFonts w:hint="cs"/>
                <w:sz w:val="40"/>
                <w:szCs w:val="40"/>
                <w:rtl/>
                <w:lang w:bidi="ar-TN"/>
              </w:rPr>
              <w:t>أُ</w:t>
            </w:r>
            <w:proofErr w:type="spellEnd"/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تِمُّ بهَا النّص:</w:t>
            </w:r>
          </w:p>
          <w:p w:rsidR="00952C8E" w:rsidRDefault="009C6412" w:rsidP="00AD5511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العبثُ بالنّباتات </w:t>
            </w:r>
            <w:r>
              <w:rPr>
                <w:sz w:val="40"/>
                <w:szCs w:val="40"/>
                <w:rtl/>
                <w:lang w:bidi="ar-TN"/>
              </w:rPr>
              <w:t>–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اللّعبُ </w:t>
            </w: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تحْتَ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أَشِعَّةِ الشَّمْسِ </w:t>
            </w:r>
            <w:r>
              <w:rPr>
                <w:sz w:val="40"/>
                <w:szCs w:val="40"/>
                <w:rtl/>
                <w:lang w:bidi="ar-TN"/>
              </w:rPr>
              <w:t>–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التَّشاجُرُ مَعَ </w:t>
            </w:r>
            <w:r w:rsidR="00AD5511">
              <w:rPr>
                <w:rFonts w:hint="cs"/>
                <w:sz w:val="40"/>
                <w:szCs w:val="40"/>
                <w:rtl/>
                <w:lang w:bidi="ar-TN"/>
              </w:rPr>
              <w:t xml:space="preserve">أَبْنَائِهَا. </w:t>
            </w:r>
          </w:p>
          <w:p w:rsidR="00952C8E" w:rsidRDefault="00AD5511" w:rsidP="00AD5511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يَوْمَ الْأَحَدِ المُقْبِلِ، </w:t>
            </w:r>
            <w:r w:rsidR="00B84FEF">
              <w:rPr>
                <w:rFonts w:hint="cs"/>
                <w:sz w:val="40"/>
                <w:szCs w:val="40"/>
                <w:rtl/>
                <w:lang w:bidi="ar-TN"/>
              </w:rPr>
              <w:t>سَأَزُورُ</w:t>
            </w:r>
            <w:r>
              <w:rPr>
                <w:rFonts w:hint="cs"/>
                <w:sz w:val="40"/>
                <w:szCs w:val="40"/>
                <w:rtl/>
                <w:lang w:bidi="ar-TN"/>
              </w:rPr>
              <w:t xml:space="preserve"> أَنَا وَ أَخِي عَمَّتِي وَ هُنَاكَ   </w:t>
            </w:r>
            <w:r w:rsidR="00952C8E">
              <w:rPr>
                <w:rFonts w:hint="cs"/>
                <w:sz w:val="40"/>
                <w:szCs w:val="40"/>
                <w:rtl/>
                <w:lang w:bidi="ar-TN"/>
              </w:rPr>
              <w:t>........</w:t>
            </w:r>
            <w:r w:rsidR="000A5DB6">
              <w:rPr>
                <w:rFonts w:hint="cs"/>
                <w:sz w:val="40"/>
                <w:szCs w:val="40"/>
                <w:rtl/>
                <w:lang w:bidi="ar-TN"/>
              </w:rPr>
              <w:t>.......</w:t>
            </w:r>
          </w:p>
          <w:p w:rsidR="00952C8E" w:rsidRDefault="00952C8E" w:rsidP="00331755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...................................................................</w:t>
            </w:r>
            <w:r w:rsidR="000A5DB6">
              <w:rPr>
                <w:rFonts w:hint="cs"/>
                <w:sz w:val="40"/>
                <w:szCs w:val="40"/>
                <w:rtl/>
                <w:lang w:bidi="ar-TN"/>
              </w:rPr>
              <w:t>.......</w:t>
            </w:r>
          </w:p>
          <w:p w:rsidR="00952C8E" w:rsidRDefault="00952C8E" w:rsidP="00331755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...................................................................</w:t>
            </w:r>
            <w:r w:rsidR="000A5DB6">
              <w:rPr>
                <w:rFonts w:hint="cs"/>
                <w:sz w:val="40"/>
                <w:szCs w:val="40"/>
                <w:rtl/>
                <w:lang w:bidi="ar-TN"/>
              </w:rPr>
              <w:t>.......</w:t>
            </w:r>
          </w:p>
          <w:p w:rsidR="00952C8E" w:rsidRDefault="00952C8E" w:rsidP="00331755">
            <w:pPr>
              <w:bidi/>
              <w:rPr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sz w:val="40"/>
                <w:szCs w:val="40"/>
                <w:rtl/>
                <w:lang w:bidi="ar-TN"/>
              </w:rPr>
              <w:t>...................................................................</w:t>
            </w:r>
            <w:r w:rsidR="000A5DB6">
              <w:rPr>
                <w:rFonts w:hint="cs"/>
                <w:sz w:val="40"/>
                <w:szCs w:val="40"/>
                <w:rtl/>
                <w:lang w:bidi="ar-TN"/>
              </w:rPr>
              <w:t>.......</w:t>
            </w:r>
          </w:p>
          <w:p w:rsidR="00952C8E" w:rsidRDefault="00952C8E" w:rsidP="00EB1815">
            <w:pPr>
              <w:bidi/>
              <w:rPr>
                <w:sz w:val="40"/>
                <w:szCs w:val="40"/>
                <w:rtl/>
                <w:lang w:bidi="ar-TN"/>
              </w:rPr>
            </w:pPr>
          </w:p>
          <w:tbl>
            <w:tblPr>
              <w:tblStyle w:val="Grilledutableau"/>
              <w:tblpPr w:leftFromText="141" w:rightFromText="141" w:vertAnchor="text" w:horzAnchor="margin" w:tblpXSpec="center" w:tblpY="-129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2004"/>
              <w:gridCol w:w="1984"/>
              <w:gridCol w:w="1701"/>
              <w:gridCol w:w="1985"/>
            </w:tblGrid>
            <w:tr w:rsidR="00EB1815" w:rsidTr="00B84FEF">
              <w:trPr>
                <w:trHeight w:val="312"/>
              </w:trPr>
              <w:tc>
                <w:tcPr>
                  <w:tcW w:w="2004" w:type="dxa"/>
                  <w:vMerge w:val="restart"/>
                </w:tcPr>
                <w:p w:rsidR="00EB1815" w:rsidRPr="008942B0" w:rsidRDefault="00B84FEF" w:rsidP="005077AF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مستويات</w:t>
                  </w:r>
                  <w:proofErr w:type="gramEnd"/>
                  <w:r w:rsidR="00EB1815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 xml:space="preserve"> التملك</w:t>
                  </w:r>
                </w:p>
              </w:tc>
              <w:tc>
                <w:tcPr>
                  <w:tcW w:w="5670" w:type="dxa"/>
                  <w:gridSpan w:val="3"/>
                  <w:tcBorders>
                    <w:bottom w:val="single" w:sz="4" w:space="0" w:color="auto"/>
                  </w:tcBorders>
                </w:tcPr>
                <w:p w:rsidR="00EB1815" w:rsidRPr="007E0EA8" w:rsidRDefault="00EB1815" w:rsidP="005077AF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المعايير</w:t>
                  </w:r>
                  <w:proofErr w:type="gramEnd"/>
                </w:p>
              </w:tc>
            </w:tr>
            <w:tr w:rsidR="00EB1815" w:rsidTr="00B84FEF">
              <w:trPr>
                <w:trHeight w:val="192"/>
              </w:trPr>
              <w:tc>
                <w:tcPr>
                  <w:tcW w:w="2004" w:type="dxa"/>
                  <w:vMerge/>
                </w:tcPr>
                <w:p w:rsidR="00EB1815" w:rsidRDefault="00EB1815" w:rsidP="005077AF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368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B1815" w:rsidRPr="007E0EA8" w:rsidRDefault="00EB1815" w:rsidP="005077AF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 xml:space="preserve">معايير الحد </w:t>
                  </w:r>
                  <w:r w:rsidR="00B84FE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الأدنى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B1815" w:rsidRPr="007E0EA8" w:rsidRDefault="00EB1815" w:rsidP="005077AF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معيار</w:t>
                  </w:r>
                  <w:proofErr w:type="gramEnd"/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 xml:space="preserve"> التملك</w:t>
                  </w:r>
                </w:p>
              </w:tc>
            </w:tr>
            <w:tr w:rsidR="00B84FEF" w:rsidTr="00285393">
              <w:trPr>
                <w:trHeight w:val="132"/>
              </w:trPr>
              <w:tc>
                <w:tcPr>
                  <w:tcW w:w="2004" w:type="dxa"/>
                  <w:vMerge/>
                </w:tcPr>
                <w:p w:rsidR="00B84FEF" w:rsidRDefault="00B84FEF" w:rsidP="005077AF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B84FEF" w:rsidRDefault="00B84FEF" w:rsidP="00B84FEF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مع</w:t>
                  </w:r>
                  <w:proofErr w:type="gramEnd"/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1أ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B84FEF" w:rsidRDefault="00B84FEF" w:rsidP="005077AF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مع</w:t>
                  </w:r>
                  <w:proofErr w:type="gramEnd"/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</w:tcBorders>
                </w:tcPr>
                <w:p w:rsidR="00B84FEF" w:rsidRDefault="00B84FEF" w:rsidP="005077AF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مع</w:t>
                  </w:r>
                  <w:proofErr w:type="gramEnd"/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3</w:t>
                  </w:r>
                </w:p>
              </w:tc>
            </w:tr>
            <w:tr w:rsidR="00331755" w:rsidTr="00B84FEF">
              <w:tc>
                <w:tcPr>
                  <w:tcW w:w="2004" w:type="dxa"/>
                </w:tcPr>
                <w:p w:rsidR="00331755" w:rsidRPr="007E0EA8" w:rsidRDefault="00331755" w:rsidP="00331755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 w:rsidRPr="007E0EA8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انعدام</w:t>
                  </w:r>
                  <w:proofErr w:type="gramEnd"/>
                  <w:r w:rsidRPr="007E0EA8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 xml:space="preserve"> التملك</w:t>
                  </w:r>
                </w:p>
              </w:tc>
              <w:tc>
                <w:tcPr>
                  <w:tcW w:w="1984" w:type="dxa"/>
                  <w:tcBorders>
                    <w:bottom w:val="nil"/>
                    <w:right w:val="single" w:sz="4" w:space="0" w:color="auto"/>
                  </w:tcBorders>
                </w:tcPr>
                <w:p w:rsidR="00331755" w:rsidRPr="007E0EA8" w:rsidRDefault="00331755" w:rsidP="00331755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</w:tcPr>
                <w:p w:rsidR="00331755" w:rsidRPr="007E0EA8" w:rsidRDefault="00331755" w:rsidP="00331755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1985" w:type="dxa"/>
                  <w:vMerge w:val="restart"/>
                </w:tcPr>
                <w:p w:rsidR="00331755" w:rsidRPr="007E0EA8" w:rsidRDefault="00331755" w:rsidP="00331755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0</w:t>
                  </w:r>
                </w:p>
                <w:p w:rsidR="00331755" w:rsidRDefault="007D617E" w:rsidP="00331755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1</w:t>
                  </w:r>
                  <w:r w:rsidR="00331755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,5</w:t>
                  </w:r>
                </w:p>
                <w:p w:rsidR="00331755" w:rsidRPr="00135EEB" w:rsidRDefault="00331755" w:rsidP="007D617E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2</w:t>
                  </w:r>
                </w:p>
                <w:p w:rsidR="00331755" w:rsidRPr="007E0EA8" w:rsidRDefault="007D617E" w:rsidP="007D617E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5, 2</w:t>
                  </w:r>
                </w:p>
                <w:p w:rsidR="00331755" w:rsidRDefault="007D617E" w:rsidP="00331755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3</w:t>
                  </w:r>
                </w:p>
                <w:p w:rsidR="00331755" w:rsidRPr="007E0EA8" w:rsidRDefault="00B84FEF" w:rsidP="00B84FEF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 xml:space="preserve">3,5     </w:t>
                  </w:r>
                  <w:r w:rsidR="007D617E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 xml:space="preserve"> 4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 xml:space="preserve">    </w:t>
                  </w:r>
                  <w:r w:rsidR="007D617E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4,</w:t>
                  </w:r>
                  <w:r w:rsidR="007D617E" w:rsidRPr="00135EEB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5</w:t>
                  </w:r>
                </w:p>
              </w:tc>
            </w:tr>
            <w:tr w:rsidR="00331755" w:rsidTr="00B84FEF">
              <w:tc>
                <w:tcPr>
                  <w:tcW w:w="2004" w:type="dxa"/>
                </w:tcPr>
                <w:p w:rsidR="00331755" w:rsidRPr="007E0EA8" w:rsidRDefault="00331755" w:rsidP="00331755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 xml:space="preserve">تملك دون </w:t>
                  </w:r>
                  <w:r w:rsidR="00B84FE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الأدنى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nil"/>
                  </w:tcBorders>
                </w:tcPr>
                <w:p w:rsidR="00331755" w:rsidRDefault="007D617E" w:rsidP="00331755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1</w:t>
                  </w:r>
                  <w:r w:rsidR="00331755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,5</w:t>
                  </w:r>
                </w:p>
                <w:p w:rsidR="00331755" w:rsidRPr="00135EEB" w:rsidRDefault="00331755" w:rsidP="007D617E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2</w:t>
                  </w:r>
                </w:p>
                <w:p w:rsidR="007D617E" w:rsidRDefault="007D617E" w:rsidP="007D617E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2,5</w:t>
                  </w:r>
                </w:p>
                <w:p w:rsidR="00331755" w:rsidRPr="00135EEB" w:rsidRDefault="007D617E" w:rsidP="007D617E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331755" w:rsidRDefault="00331755" w:rsidP="00331755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1</w:t>
                  </w:r>
                </w:p>
                <w:p w:rsidR="00331755" w:rsidRDefault="00331755" w:rsidP="00331755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2</w:t>
                  </w:r>
                </w:p>
                <w:p w:rsidR="00331755" w:rsidRPr="00135EEB" w:rsidRDefault="00331755" w:rsidP="00331755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1985" w:type="dxa"/>
                  <w:vMerge/>
                </w:tcPr>
                <w:p w:rsidR="00331755" w:rsidRPr="007E0EA8" w:rsidRDefault="00331755" w:rsidP="00331755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  <w:tr w:rsidR="00331755" w:rsidTr="00B84FEF">
              <w:tc>
                <w:tcPr>
                  <w:tcW w:w="2004" w:type="dxa"/>
                </w:tcPr>
                <w:p w:rsidR="00331755" w:rsidRPr="007E0EA8" w:rsidRDefault="00331755" w:rsidP="00331755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تملك</w:t>
                  </w:r>
                  <w:proofErr w:type="gramEnd"/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 xml:space="preserve"> </w:t>
                  </w:r>
                  <w:r w:rsidR="00B84FE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ادني</w:t>
                  </w:r>
                </w:p>
              </w:tc>
              <w:tc>
                <w:tcPr>
                  <w:tcW w:w="1984" w:type="dxa"/>
                  <w:vMerge/>
                  <w:tcBorders>
                    <w:bottom w:val="nil"/>
                  </w:tcBorders>
                </w:tcPr>
                <w:p w:rsidR="00331755" w:rsidRPr="007E0EA8" w:rsidRDefault="00331755" w:rsidP="00331755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1701" w:type="dxa"/>
                </w:tcPr>
                <w:p w:rsidR="00331755" w:rsidRPr="007E0EA8" w:rsidRDefault="00331755" w:rsidP="00331755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4</w:t>
                  </w:r>
                </w:p>
              </w:tc>
              <w:tc>
                <w:tcPr>
                  <w:tcW w:w="1985" w:type="dxa"/>
                  <w:vMerge/>
                </w:tcPr>
                <w:p w:rsidR="00331755" w:rsidRDefault="00331755" w:rsidP="00331755">
                  <w:pPr>
                    <w:bidi/>
                    <w:jc w:val="center"/>
                    <w:rPr>
                      <w:sz w:val="40"/>
                      <w:szCs w:val="40"/>
                      <w:rtl/>
                      <w:lang w:bidi="ar-TN"/>
                    </w:rPr>
                  </w:pPr>
                </w:p>
              </w:tc>
            </w:tr>
            <w:tr w:rsidR="00331755" w:rsidTr="00B84FEF">
              <w:tc>
                <w:tcPr>
                  <w:tcW w:w="2004" w:type="dxa"/>
                </w:tcPr>
                <w:p w:rsidR="00331755" w:rsidRDefault="00331755" w:rsidP="00331755">
                  <w:pPr>
                    <w:bidi/>
                    <w:rPr>
                      <w:sz w:val="40"/>
                      <w:szCs w:val="40"/>
                      <w:rtl/>
                      <w:lang w:bidi="ar-TN"/>
                    </w:rPr>
                  </w:pPr>
                  <w:r w:rsidRPr="007E0EA8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 xml:space="preserve">تملك </w:t>
                  </w:r>
                  <w:r w:rsidR="00B84FEF" w:rsidRPr="007E0EA8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أقصى</w:t>
                  </w:r>
                </w:p>
              </w:tc>
              <w:tc>
                <w:tcPr>
                  <w:tcW w:w="1984" w:type="dxa"/>
                  <w:tcBorders>
                    <w:top w:val="nil"/>
                  </w:tcBorders>
                </w:tcPr>
                <w:p w:rsidR="00331755" w:rsidRPr="003A140B" w:rsidRDefault="007D617E" w:rsidP="00B84FEF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 xml:space="preserve">3,5     </w:t>
                  </w:r>
                  <w:r w:rsidR="00B84FE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 xml:space="preserve"> 4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 xml:space="preserve">    4,</w:t>
                  </w:r>
                  <w:r w:rsidRPr="00135EEB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:rsidR="00331755" w:rsidRPr="003A140B" w:rsidRDefault="00331755" w:rsidP="00331755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5             6</w:t>
                  </w:r>
                </w:p>
              </w:tc>
              <w:tc>
                <w:tcPr>
                  <w:tcW w:w="1985" w:type="dxa"/>
                  <w:vMerge/>
                </w:tcPr>
                <w:p w:rsidR="00331755" w:rsidRPr="007E0EA8" w:rsidRDefault="00331755" w:rsidP="00331755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952C8E" w:rsidRPr="00C635E6" w:rsidRDefault="00952C8E" w:rsidP="00E07120">
            <w:pPr>
              <w:bidi/>
              <w:rPr>
                <w:sz w:val="40"/>
                <w:szCs w:val="40"/>
                <w:lang w:bidi="ar-T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C8E" w:rsidRDefault="00BF68DF" w:rsidP="00E07120">
            <w:pPr>
              <w:rPr>
                <w:sz w:val="40"/>
                <w:szCs w:val="40"/>
                <w:rtl/>
                <w:lang w:bidi="ar-TN"/>
              </w:rPr>
            </w:pPr>
            <w:r>
              <w:rPr>
                <w:noProof/>
                <w:sz w:val="40"/>
                <w:szCs w:val="40"/>
                <w:rtl/>
                <w:lang w:eastAsia="fr-FR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6" type="#_x0000_t32" style="position:absolute;margin-left:116.8pt;margin-top:175.55pt;width:0;height:15.35pt;z-index:251677696;mso-position-horizontal-relative:text;mso-position-vertical-relative:text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55" type="#_x0000_t32" style="position:absolute;margin-left:104.8pt;margin-top:163.55pt;width:0;height:15.35pt;z-index:251676672;mso-position-horizontal-relative:text;mso-position-vertical-relative:text" o:connectortype="straight"/>
              </w:pict>
            </w:r>
          </w:p>
          <w:p w:rsidR="009C6412" w:rsidRDefault="009C6412" w:rsidP="00E07120">
            <w:pPr>
              <w:rPr>
                <w:sz w:val="40"/>
                <w:szCs w:val="40"/>
                <w:lang w:bidi="ar-TN"/>
              </w:rPr>
            </w:pPr>
          </w:p>
          <w:p w:rsidR="00952C8E" w:rsidRDefault="00952C8E" w:rsidP="00E07120">
            <w:pPr>
              <w:rPr>
                <w:sz w:val="40"/>
                <w:szCs w:val="40"/>
                <w:rtl/>
                <w:lang w:bidi="ar-TN"/>
              </w:rPr>
            </w:pPr>
          </w:p>
          <w:p w:rsidR="00952C8E" w:rsidRDefault="00952C8E" w:rsidP="00E07120">
            <w:pPr>
              <w:rPr>
                <w:sz w:val="40"/>
                <w:szCs w:val="40"/>
                <w:rtl/>
                <w:lang w:bidi="ar-TN"/>
              </w:rPr>
            </w:pPr>
          </w:p>
          <w:p w:rsidR="00952C8E" w:rsidRDefault="00952C8E" w:rsidP="000A5DB6">
            <w:pPr>
              <w:jc w:val="center"/>
              <w:rPr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sz w:val="40"/>
                <w:szCs w:val="40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>1</w:t>
            </w:r>
          </w:p>
          <w:p w:rsidR="009C6412" w:rsidRDefault="00BF68DF" w:rsidP="000A5DB6">
            <w:pPr>
              <w:jc w:val="center"/>
              <w:rPr>
                <w:sz w:val="40"/>
                <w:szCs w:val="40"/>
                <w:rtl/>
                <w:lang w:bidi="ar-TN"/>
              </w:rPr>
            </w:pP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59" type="#_x0000_t32" style="position:absolute;left:0;text-align:left;margin-left:62.55pt;margin-top:14.05pt;width:0;height:15.35pt;z-index:251680768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58" type="#_x0000_t32" style="position:absolute;left:0;text-align:left;margin-left:26.05pt;margin-top:14.05pt;width:0;height:15.35pt;z-index:251679744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57" type="#_x0000_t32" style="position:absolute;left:0;text-align:left;margin-left:44.8pt;margin-top:14.05pt;width:0;height:15.35pt;z-index:251678720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62" type="#_x0000_t32" style="position:absolute;left:0;text-align:left;margin-left:10.7pt;margin-top:13.1pt;width:0;height:15.35pt;z-index:251683840" o:connectortype="straight"/>
              </w:pict>
            </w:r>
          </w:p>
          <w:p w:rsidR="00952C8E" w:rsidRDefault="00BF68DF" w:rsidP="00E07120">
            <w:pPr>
              <w:rPr>
                <w:sz w:val="40"/>
                <w:szCs w:val="40"/>
                <w:rtl/>
                <w:lang w:bidi="ar-TN"/>
              </w:rPr>
            </w:pP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37" type="#_x0000_t32" style="position:absolute;margin-left:10.7pt;margin-top:6.4pt;width:51.85pt;height:0;flip:x;z-index:251658240" o:connectortype="straight"/>
              </w:pict>
            </w:r>
          </w:p>
          <w:p w:rsidR="00952C8E" w:rsidRDefault="00952C8E" w:rsidP="00E07120">
            <w:pPr>
              <w:rPr>
                <w:sz w:val="40"/>
                <w:szCs w:val="40"/>
                <w:rtl/>
                <w:lang w:bidi="ar-TN"/>
              </w:rPr>
            </w:pPr>
          </w:p>
          <w:p w:rsidR="00952C8E" w:rsidRDefault="00952C8E" w:rsidP="00E07120">
            <w:pPr>
              <w:rPr>
                <w:sz w:val="40"/>
                <w:szCs w:val="40"/>
                <w:rtl/>
                <w:lang w:bidi="ar-TN"/>
              </w:rPr>
            </w:pPr>
          </w:p>
          <w:p w:rsidR="00952C8E" w:rsidRDefault="00952C8E" w:rsidP="000A5DB6">
            <w:pPr>
              <w:jc w:val="center"/>
              <w:rPr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sz w:val="40"/>
                <w:szCs w:val="40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>1</w:t>
            </w:r>
          </w:p>
          <w:p w:rsidR="00952C8E" w:rsidRDefault="00BF68DF" w:rsidP="00E07120">
            <w:pPr>
              <w:rPr>
                <w:sz w:val="40"/>
                <w:szCs w:val="40"/>
                <w:rtl/>
                <w:lang w:bidi="ar-TN"/>
              </w:rPr>
            </w:pP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51" type="#_x0000_t32" style="position:absolute;margin-left:62.55pt;margin-top:4.95pt;width:0;height:15.35pt;z-index:251672576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53" type="#_x0000_t32" style="position:absolute;margin-left:44.8pt;margin-top:5.1pt;width:0;height:15.35pt;z-index:251674624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52" type="#_x0000_t32" style="position:absolute;margin-left:26.05pt;margin-top:5.05pt;width:0;height:15.35pt;z-index:251673600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54" type="#_x0000_t32" style="position:absolute;margin-left:10.7pt;margin-top:5.1pt;width:0;height:15.35pt;z-index:251675648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38" type="#_x0000_t32" style="position:absolute;margin-left:10.7pt;margin-top:20.5pt;width:51.85pt;height:0;flip:x;z-index:251659264" o:connectortype="straight"/>
              </w:pict>
            </w:r>
          </w:p>
          <w:p w:rsidR="00952C8E" w:rsidRDefault="00952C8E" w:rsidP="00E07120">
            <w:pPr>
              <w:rPr>
                <w:sz w:val="40"/>
                <w:szCs w:val="40"/>
                <w:rtl/>
                <w:lang w:bidi="ar-TN"/>
              </w:rPr>
            </w:pPr>
          </w:p>
          <w:p w:rsidR="00952C8E" w:rsidRDefault="00952C8E" w:rsidP="00AD5511">
            <w:pPr>
              <w:ind w:right="-54"/>
              <w:rPr>
                <w:sz w:val="40"/>
                <w:szCs w:val="40"/>
                <w:rtl/>
                <w:lang w:bidi="ar-TN"/>
              </w:rPr>
            </w:pPr>
          </w:p>
          <w:p w:rsidR="00952C8E" w:rsidRDefault="00952C8E" w:rsidP="00E07120">
            <w:pPr>
              <w:rPr>
                <w:sz w:val="40"/>
                <w:szCs w:val="40"/>
                <w:rtl/>
                <w:lang w:bidi="ar-TN"/>
              </w:rPr>
            </w:pPr>
          </w:p>
          <w:p w:rsidR="009C6412" w:rsidRDefault="009C6412" w:rsidP="00E07120">
            <w:pPr>
              <w:rPr>
                <w:sz w:val="40"/>
                <w:szCs w:val="40"/>
                <w:rtl/>
                <w:lang w:bidi="ar-TN"/>
              </w:rPr>
            </w:pPr>
          </w:p>
          <w:p w:rsidR="009C6412" w:rsidRDefault="009C6412" w:rsidP="00E07120">
            <w:pPr>
              <w:rPr>
                <w:sz w:val="40"/>
                <w:szCs w:val="40"/>
                <w:rtl/>
                <w:lang w:bidi="ar-TN"/>
              </w:rPr>
            </w:pPr>
          </w:p>
          <w:p w:rsidR="00952C8E" w:rsidRDefault="00952C8E" w:rsidP="000A5DB6">
            <w:pPr>
              <w:jc w:val="center"/>
              <w:rPr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sz w:val="40"/>
                <w:szCs w:val="40"/>
                <w:rtl/>
                <w:lang w:bidi="ar-TN"/>
              </w:rPr>
              <w:t>مع</w:t>
            </w:r>
            <w:proofErr w:type="gramEnd"/>
            <w:r w:rsidR="000A5DB6">
              <w:rPr>
                <w:rFonts w:hint="cs"/>
                <w:sz w:val="40"/>
                <w:szCs w:val="40"/>
                <w:rtl/>
                <w:lang w:bidi="ar-TN"/>
              </w:rPr>
              <w:t>2</w:t>
            </w:r>
          </w:p>
          <w:p w:rsidR="00952C8E" w:rsidRDefault="00BF68DF" w:rsidP="00E07120">
            <w:pPr>
              <w:rPr>
                <w:sz w:val="40"/>
                <w:szCs w:val="40"/>
                <w:rtl/>
                <w:lang w:bidi="ar-TN"/>
              </w:rPr>
            </w:pP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60" type="#_x0000_t32" style="position:absolute;margin-left:58.7pt;margin-top:2.1pt;width:0;height:15.35pt;z-index:251681792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48" type="#_x0000_t32" style="position:absolute;margin-left:36.6pt;margin-top:2.1pt;width:0;height:15.35pt;z-index:251669504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50" type="#_x0000_t32" style="position:absolute;margin-left:20.8pt;margin-top:2.1pt;width:0;height:15.35pt;z-index:251671552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49" type="#_x0000_t32" style="position:absolute;margin-left:6.85pt;margin-top:2.1pt;width:0;height:15.35pt;z-index:251670528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39" type="#_x0000_t32" style="position:absolute;margin-left:6.85pt;margin-top:17.45pt;width:51.85pt;height:0;flip:x;z-index:251660288" o:connectortype="straight"/>
              </w:pict>
            </w:r>
          </w:p>
          <w:p w:rsidR="00952C8E" w:rsidRDefault="00BF68DF" w:rsidP="00E07120">
            <w:pPr>
              <w:rPr>
                <w:sz w:val="40"/>
                <w:szCs w:val="40"/>
                <w:rtl/>
                <w:lang w:bidi="ar-TN"/>
              </w:rPr>
            </w:pP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66" type="#_x0000_t32" style="position:absolute;margin-left:44.8pt;margin-top:14.55pt;width:0;height:15.35pt;z-index:251687936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65" type="#_x0000_t32" style="position:absolute;margin-left:58.7pt;margin-top:14.55pt;width:0;height:15.35pt;z-index:251686912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67" type="#_x0000_t32" style="position:absolute;margin-left:20.8pt;margin-top:14.55pt;width:0;height:15.35pt;z-index:251688960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68" type="#_x0000_t32" style="position:absolute;margin-left:6.85pt;margin-top:14.55pt;width:0;height:15.35pt;z-index:251689984" o:connectortype="straight"/>
              </w:pict>
            </w:r>
          </w:p>
          <w:p w:rsidR="00952C8E" w:rsidRDefault="00BF68DF" w:rsidP="00E07120">
            <w:pPr>
              <w:rPr>
                <w:sz w:val="40"/>
                <w:szCs w:val="40"/>
                <w:rtl/>
                <w:lang w:bidi="ar-TN"/>
              </w:rPr>
            </w:pP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40" type="#_x0000_t32" style="position:absolute;margin-left:6.85pt;margin-top:6.95pt;width:51.85pt;height:0;flip:x;z-index:251661312" o:connectortype="straight"/>
              </w:pict>
            </w:r>
          </w:p>
          <w:p w:rsidR="00952C8E" w:rsidRDefault="00952C8E" w:rsidP="00E07120">
            <w:pPr>
              <w:rPr>
                <w:sz w:val="40"/>
                <w:szCs w:val="40"/>
                <w:rtl/>
                <w:lang w:bidi="ar-TN"/>
              </w:rPr>
            </w:pPr>
          </w:p>
          <w:p w:rsidR="00952C8E" w:rsidRDefault="00952C8E" w:rsidP="00E07120">
            <w:pPr>
              <w:rPr>
                <w:sz w:val="40"/>
                <w:szCs w:val="40"/>
                <w:rtl/>
                <w:lang w:bidi="ar-TN"/>
              </w:rPr>
            </w:pPr>
          </w:p>
          <w:p w:rsidR="00952C8E" w:rsidRDefault="00952C8E" w:rsidP="00E07120">
            <w:pPr>
              <w:rPr>
                <w:sz w:val="40"/>
                <w:szCs w:val="40"/>
                <w:rtl/>
                <w:lang w:bidi="ar-TN"/>
              </w:rPr>
            </w:pPr>
          </w:p>
          <w:p w:rsidR="00952C8E" w:rsidRDefault="00952C8E" w:rsidP="00E07120">
            <w:pPr>
              <w:rPr>
                <w:sz w:val="40"/>
                <w:szCs w:val="40"/>
                <w:rtl/>
                <w:lang w:bidi="ar-TN"/>
              </w:rPr>
            </w:pPr>
          </w:p>
          <w:p w:rsidR="00952C8E" w:rsidRDefault="00952C8E" w:rsidP="007D617E">
            <w:pPr>
              <w:rPr>
                <w:sz w:val="40"/>
                <w:szCs w:val="40"/>
                <w:rtl/>
                <w:lang w:bidi="ar-TN"/>
              </w:rPr>
            </w:pPr>
          </w:p>
          <w:p w:rsidR="00952C8E" w:rsidRDefault="00952C8E" w:rsidP="00E07120">
            <w:pPr>
              <w:jc w:val="center"/>
              <w:rPr>
                <w:sz w:val="40"/>
                <w:szCs w:val="40"/>
                <w:rtl/>
                <w:lang w:bidi="ar-TN"/>
              </w:rPr>
            </w:pPr>
          </w:p>
          <w:p w:rsidR="009C6412" w:rsidRDefault="009C6412" w:rsidP="00E07120">
            <w:pPr>
              <w:jc w:val="center"/>
              <w:rPr>
                <w:sz w:val="40"/>
                <w:szCs w:val="40"/>
                <w:rtl/>
                <w:lang w:bidi="ar-TN"/>
              </w:rPr>
            </w:pPr>
          </w:p>
          <w:p w:rsidR="009C6412" w:rsidRDefault="009C6412" w:rsidP="00E07120">
            <w:pPr>
              <w:jc w:val="center"/>
              <w:rPr>
                <w:sz w:val="40"/>
                <w:szCs w:val="40"/>
                <w:rtl/>
                <w:lang w:bidi="ar-TN"/>
              </w:rPr>
            </w:pPr>
          </w:p>
          <w:p w:rsidR="009C6412" w:rsidRDefault="009C6412" w:rsidP="00E07120">
            <w:pPr>
              <w:jc w:val="center"/>
              <w:rPr>
                <w:sz w:val="40"/>
                <w:szCs w:val="40"/>
                <w:rtl/>
                <w:lang w:bidi="ar-TN"/>
              </w:rPr>
            </w:pPr>
          </w:p>
          <w:p w:rsidR="009C6412" w:rsidRDefault="009C6412" w:rsidP="00E07120">
            <w:pPr>
              <w:jc w:val="center"/>
              <w:rPr>
                <w:sz w:val="40"/>
                <w:szCs w:val="40"/>
                <w:rtl/>
                <w:lang w:bidi="ar-TN"/>
              </w:rPr>
            </w:pPr>
          </w:p>
          <w:p w:rsidR="009C6412" w:rsidRDefault="009C6412" w:rsidP="00E07120">
            <w:pPr>
              <w:jc w:val="center"/>
              <w:rPr>
                <w:sz w:val="40"/>
                <w:szCs w:val="40"/>
                <w:rtl/>
                <w:lang w:bidi="ar-TN"/>
              </w:rPr>
            </w:pPr>
          </w:p>
          <w:p w:rsidR="000A5DB6" w:rsidRDefault="000A5DB6" w:rsidP="007D617E">
            <w:pPr>
              <w:jc w:val="center"/>
              <w:rPr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>2</w:t>
            </w:r>
          </w:p>
          <w:p w:rsidR="007D617E" w:rsidRDefault="00BF68DF" w:rsidP="000A5DB6">
            <w:pPr>
              <w:jc w:val="center"/>
              <w:rPr>
                <w:sz w:val="40"/>
                <w:szCs w:val="40"/>
                <w:rtl/>
                <w:lang w:bidi="ar-TN"/>
              </w:rPr>
            </w:pP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46" type="#_x0000_t32" style="position:absolute;left:0;text-align:left;margin-left:60.65pt;margin-top:1.5pt;width:.05pt;height:15.35pt;z-index:251667456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45" type="#_x0000_t32" style="position:absolute;left:0;text-align:left;margin-left:24.15pt;margin-top:1.5pt;width:0;height:15.35pt;z-index:251666432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47" type="#_x0000_t32" style="position:absolute;left:0;text-align:left;margin-left:42.35pt;margin-top:1.5pt;width:0;height:15.35pt;z-index:251668480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44" type="#_x0000_t32" style="position:absolute;left:0;text-align:left;margin-left:8.8pt;margin-top:1.5pt;width:0;height:15.35pt;z-index:251665408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41" type="#_x0000_t32" style="position:absolute;left:0;text-align:left;margin-left:8.8pt;margin-top:16.85pt;width:51.85pt;height:0;flip:x;z-index:251662336" o:connectortype="straight"/>
              </w:pict>
            </w:r>
          </w:p>
          <w:p w:rsidR="007D617E" w:rsidRDefault="00BF68DF" w:rsidP="000A5DB6">
            <w:pPr>
              <w:jc w:val="center"/>
              <w:rPr>
                <w:sz w:val="40"/>
                <w:szCs w:val="40"/>
                <w:rtl/>
                <w:lang w:bidi="ar-TN"/>
              </w:rPr>
            </w:pP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70" type="#_x0000_t32" style="position:absolute;left:0;text-align:left;margin-left:42.35pt;margin-top:1.55pt;width:0;height:15.35pt;z-index:251692032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71" type="#_x0000_t32" style="position:absolute;left:0;text-align:left;margin-left:24.15pt;margin-top:1.55pt;width:0;height:15.35pt;z-index:251693056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64" type="#_x0000_t32" style="position:absolute;left:0;text-align:left;margin-left:8.8pt;margin-top:1.55pt;width:0;height:15.35pt;z-index:251685888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61" type="#_x0000_t32" style="position:absolute;left:0;text-align:left;margin-left:60.65pt;margin-top:1.55pt;width:0;height:15.35pt;z-index:251682816" o:connectortype="straight"/>
              </w:pict>
            </w:r>
            <w:r>
              <w:rPr>
                <w:noProof/>
                <w:sz w:val="40"/>
                <w:szCs w:val="40"/>
                <w:rtl/>
                <w:lang w:eastAsia="fr-FR"/>
              </w:rPr>
              <w:pict>
                <v:shape id="_x0000_s1042" type="#_x0000_t32" style="position:absolute;left:0;text-align:left;margin-left:8.8pt;margin-top:16.9pt;width:51.85pt;height:0;flip:x;z-index:251663360" o:connectortype="straight"/>
              </w:pict>
            </w:r>
          </w:p>
          <w:p w:rsidR="007D617E" w:rsidRDefault="007D617E" w:rsidP="000A5DB6">
            <w:pPr>
              <w:jc w:val="center"/>
              <w:rPr>
                <w:sz w:val="40"/>
                <w:szCs w:val="40"/>
                <w:rtl/>
                <w:lang w:bidi="ar-TN"/>
              </w:rPr>
            </w:pPr>
          </w:p>
          <w:p w:rsidR="000A5DB6" w:rsidRDefault="000A5DB6" w:rsidP="000A5DB6">
            <w:pPr>
              <w:jc w:val="center"/>
              <w:rPr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TN"/>
              </w:rPr>
              <w:t>3</w:t>
            </w:r>
          </w:p>
          <w:p w:rsidR="00952C8E" w:rsidRDefault="00BF68DF" w:rsidP="000A5DB6">
            <w:pPr>
              <w:rPr>
                <w:sz w:val="40"/>
                <w:szCs w:val="40"/>
                <w:lang w:bidi="ar-TN"/>
              </w:rPr>
            </w:pPr>
            <w:r>
              <w:rPr>
                <w:noProof/>
                <w:sz w:val="40"/>
                <w:szCs w:val="40"/>
                <w:lang w:eastAsia="fr-FR"/>
              </w:rPr>
              <w:pict>
                <v:shape id="_x0000_s1073" type="#_x0000_t32" style="position:absolute;margin-left:42.35pt;margin-top:12.75pt;width:0;height:15.35pt;z-index:251695104" o:connectortype="straight"/>
              </w:pict>
            </w:r>
            <w:r>
              <w:rPr>
                <w:noProof/>
                <w:sz w:val="40"/>
                <w:szCs w:val="40"/>
                <w:lang w:eastAsia="fr-FR"/>
              </w:rPr>
              <w:pict>
                <v:shape id="_x0000_s1063" type="#_x0000_t32" style="position:absolute;margin-left:24.15pt;margin-top:12.75pt;width:0;height:15.35pt;z-index:251684864" o:connectortype="straight"/>
              </w:pict>
            </w:r>
            <w:r>
              <w:rPr>
                <w:noProof/>
                <w:sz w:val="40"/>
                <w:szCs w:val="40"/>
                <w:lang w:eastAsia="fr-FR"/>
              </w:rPr>
              <w:pict>
                <v:shape id="_x0000_s1072" type="#_x0000_t32" style="position:absolute;margin-left:60.65pt;margin-top:12.75pt;width:0;height:15.35pt;z-index:251694080" o:connectortype="straight"/>
              </w:pict>
            </w:r>
            <w:r>
              <w:rPr>
                <w:noProof/>
                <w:sz w:val="40"/>
                <w:szCs w:val="40"/>
                <w:lang w:eastAsia="fr-FR"/>
              </w:rPr>
              <w:pict>
                <v:shape id="_x0000_s1069" type="#_x0000_t32" style="position:absolute;margin-left:8.8pt;margin-top:12.75pt;width:0;height:15.35pt;z-index:251691008" o:connectortype="straight"/>
              </w:pict>
            </w:r>
            <w:r>
              <w:rPr>
                <w:noProof/>
                <w:sz w:val="40"/>
                <w:szCs w:val="40"/>
                <w:lang w:eastAsia="fr-FR"/>
              </w:rPr>
              <w:pict>
                <v:shape id="_x0000_s1043" type="#_x0000_t32" style="position:absolute;margin-left:8.8pt;margin-top:28.1pt;width:51.85pt;height:0;flip:x;z-index:251664384" o:connectortype="straight"/>
              </w:pict>
            </w:r>
          </w:p>
        </w:tc>
      </w:tr>
    </w:tbl>
    <w:p w:rsidR="000E5D30" w:rsidRDefault="000E5D30"/>
    <w:sectPr w:rsidR="000E5D30" w:rsidSect="00331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12BD7"/>
    <w:multiLevelType w:val="hybridMultilevel"/>
    <w:tmpl w:val="F05A4AD6"/>
    <w:lvl w:ilvl="0" w:tplc="80B8921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lang w:bidi="ar-T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F75BB"/>
    <w:multiLevelType w:val="hybridMultilevel"/>
    <w:tmpl w:val="E9B2EAD6"/>
    <w:lvl w:ilvl="0" w:tplc="047C814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52C8E"/>
    <w:rsid w:val="000218BE"/>
    <w:rsid w:val="000A5DB6"/>
    <w:rsid w:val="000A7B4E"/>
    <w:rsid w:val="000E5D30"/>
    <w:rsid w:val="001A30AA"/>
    <w:rsid w:val="00331755"/>
    <w:rsid w:val="004E1242"/>
    <w:rsid w:val="00523ECE"/>
    <w:rsid w:val="005C6F3F"/>
    <w:rsid w:val="005E5464"/>
    <w:rsid w:val="0061624D"/>
    <w:rsid w:val="007D617E"/>
    <w:rsid w:val="00804F4B"/>
    <w:rsid w:val="00855871"/>
    <w:rsid w:val="00905123"/>
    <w:rsid w:val="00952C8E"/>
    <w:rsid w:val="009554F2"/>
    <w:rsid w:val="009C6412"/>
    <w:rsid w:val="00A20DBB"/>
    <w:rsid w:val="00AD5511"/>
    <w:rsid w:val="00B84FEF"/>
    <w:rsid w:val="00BF33FB"/>
    <w:rsid w:val="00BF68DF"/>
    <w:rsid w:val="00EB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8" type="connector" idref="#_x0000_s1059"/>
        <o:r id="V:Rule39" type="connector" idref="#_x0000_s1058"/>
        <o:r id="V:Rule40" type="connector" idref="#_x0000_s1056"/>
        <o:r id="V:Rule41" type="connector" idref="#_x0000_s1057"/>
        <o:r id="V:Rule42" type="connector" idref="#_x0000_s1055"/>
        <o:r id="V:Rule43" type="connector" idref="#_x0000_s1060"/>
        <o:r id="V:Rule44" type="connector" idref="#_x0000_s1037"/>
        <o:r id="V:Rule45" type="connector" idref="#_x0000_s1061"/>
        <o:r id="V:Rule46" type="connector" idref="#_x0000_s1046"/>
        <o:r id="V:Rule47" type="connector" idref="#_x0000_s1054"/>
        <o:r id="V:Rule48" type="connector" idref="#_x0000_s1063"/>
        <o:r id="V:Rule49" type="connector" idref="#_x0000_s1062"/>
        <o:r id="V:Rule50" type="connector" idref="#_x0000_s1068"/>
        <o:r id="V:Rule51" type="connector" idref="#_x0000_s1040"/>
        <o:r id="V:Rule52" type="connector" idref="#_x0000_s1047"/>
        <o:r id="V:Rule53" type="connector" idref="#_x0000_s1069"/>
        <o:r id="V:Rule54" type="connector" idref="#_x0000_s1041"/>
        <o:r id="V:Rule55" type="connector" idref="#_x0000_s1048"/>
        <o:r id="V:Rule56" type="connector" idref="#_x0000_s1067"/>
        <o:r id="V:Rule57" type="connector" idref="#_x0000_s1043"/>
        <o:r id="V:Rule58" type="connector" idref="#_x0000_s1066"/>
        <o:r id="V:Rule59" type="connector" idref="#_x0000_s1042"/>
        <o:r id="V:Rule60" type="connector" idref="#_x0000_s1049"/>
        <o:r id="V:Rule61" type="connector" idref="#_x0000_s1052"/>
        <o:r id="V:Rule62" type="connector" idref="#_x0000_s1045"/>
        <o:r id="V:Rule63" type="connector" idref="#_x0000_s1071"/>
        <o:r id="V:Rule64" type="connector" idref="#_x0000_s1038"/>
        <o:r id="V:Rule65" type="connector" idref="#_x0000_s1039"/>
        <o:r id="V:Rule66" type="connector" idref="#_x0000_s1070"/>
        <o:r id="V:Rule67" type="connector" idref="#_x0000_s1053"/>
        <o:r id="V:Rule68" type="connector" idref="#_x0000_s1064"/>
        <o:r id="V:Rule69" type="connector" idref="#_x0000_s1072"/>
        <o:r id="V:Rule70" type="connector" idref="#_x0000_s1051"/>
        <o:r id="V:Rule71" type="connector" idref="#_x0000_s1050"/>
        <o:r id="V:Rule72" type="connector" idref="#_x0000_s1044"/>
        <o:r id="V:Rule73" type="connector" idref="#_x0000_s1065"/>
        <o:r id="V:Rule74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C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52C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52C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Riadh</dc:creator>
  <cp:lastModifiedBy>Sony</cp:lastModifiedBy>
  <cp:revision>8</cp:revision>
  <dcterms:created xsi:type="dcterms:W3CDTF">2015-05-12T21:16:00Z</dcterms:created>
  <dcterms:modified xsi:type="dcterms:W3CDTF">2016-05-28T03:14:00Z</dcterms:modified>
</cp:coreProperties>
</file>