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="-601" w:tblpY="1124"/>
        <w:tblW w:w="10314" w:type="dxa"/>
        <w:tblLayout w:type="fixed"/>
        <w:tblLook w:val="04A0"/>
      </w:tblPr>
      <w:tblGrid>
        <w:gridCol w:w="2802"/>
        <w:gridCol w:w="4428"/>
        <w:gridCol w:w="3084"/>
      </w:tblGrid>
      <w:tr w:rsidR="000F7D6D" w:rsidTr="000F7D6D">
        <w:trPr>
          <w:trHeight w:val="638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F7D6D" w:rsidRPr="000F7D6D" w:rsidRDefault="000F7D6D" w:rsidP="000F7D6D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  <w:proofErr w:type="spellStart"/>
            <w:r w:rsidRPr="000F7D6D">
              <w:rPr>
                <w:rFonts w:cs="Al-Kharashi 30" w:hint="cs"/>
                <w:b/>
                <w:bCs/>
                <w:sz w:val="28"/>
                <w:szCs w:val="28"/>
                <w:rtl/>
                <w:lang w:bidi="ar-MA"/>
              </w:rPr>
              <w:t>الإسم</w:t>
            </w:r>
            <w:proofErr w:type="spellEnd"/>
            <w:r w:rsidRPr="000F7D6D">
              <w:rPr>
                <w:rFonts w:cs="Al-Kharashi 30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-------------------</w:t>
            </w:r>
          </w:p>
          <w:p w:rsidR="000F7D6D" w:rsidRPr="000F7D6D" w:rsidRDefault="000F7D6D" w:rsidP="000F7D6D">
            <w:pPr>
              <w:bidi/>
              <w:rPr>
                <w:rFonts w:cs="Al-Kharashi 30"/>
                <w:sz w:val="28"/>
                <w:szCs w:val="28"/>
                <w:lang w:bidi="ar-MA"/>
              </w:rPr>
            </w:pPr>
            <w:proofErr w:type="gramStart"/>
            <w:r w:rsidRPr="000F7D6D">
              <w:rPr>
                <w:rFonts w:cs="Al-Kharashi 30" w:hint="cs"/>
                <w:b/>
                <w:bCs/>
                <w:sz w:val="28"/>
                <w:szCs w:val="28"/>
                <w:rtl/>
                <w:lang w:bidi="ar-MA"/>
              </w:rPr>
              <w:t>اللقب</w:t>
            </w:r>
            <w:proofErr w:type="gramEnd"/>
            <w:r w:rsidRPr="000F7D6D">
              <w:rPr>
                <w:rFonts w:cs="Al-Kharashi 30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  <w:r w:rsidRPr="000F7D6D">
              <w:rPr>
                <w:rFonts w:asciiTheme="majorBidi" w:hAnsiTheme="majorBidi" w:cstheme="majorBidi"/>
                <w:rtl/>
                <w:lang w:bidi="ar-MA"/>
              </w:rPr>
              <w:t>-----------------</w:t>
            </w:r>
            <w:r>
              <w:rPr>
                <w:rFonts w:asciiTheme="majorBidi" w:hAnsiTheme="majorBidi" w:cstheme="majorBidi" w:hint="cs"/>
                <w:rtl/>
                <w:lang w:bidi="ar-MA"/>
              </w:rPr>
              <w:t>-----</w:t>
            </w:r>
          </w:p>
        </w:tc>
        <w:tc>
          <w:tcPr>
            <w:tcW w:w="44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D6D" w:rsidRDefault="000F7D6D" w:rsidP="000F7D6D">
            <w:pPr>
              <w:bidi/>
              <w:jc w:val="center"/>
              <w:rPr>
                <w:rFonts w:cs="AdvertisingExtraBold"/>
                <w:sz w:val="28"/>
                <w:szCs w:val="28"/>
                <w:lang w:bidi="ar-MA"/>
              </w:rPr>
            </w:pPr>
            <w:proofErr w:type="spellStart"/>
            <w:r w:rsidRPr="000F7D6D">
              <w:rPr>
                <w:rFonts w:cs="AdvertisingExtraBold" w:hint="cs"/>
                <w:sz w:val="32"/>
                <w:szCs w:val="32"/>
                <w:rtl/>
                <w:lang w:bidi="ar-MA"/>
              </w:rPr>
              <w:t>إختبار</w:t>
            </w:r>
            <w:proofErr w:type="spellEnd"/>
            <w:r w:rsidRPr="000F7D6D">
              <w:rPr>
                <w:rFonts w:cs="AdvertisingExtraBold" w:hint="cs"/>
                <w:sz w:val="32"/>
                <w:szCs w:val="32"/>
                <w:rtl/>
                <w:lang w:bidi="ar-MA"/>
              </w:rPr>
              <w:t xml:space="preserve"> في مادة الرياضيات السنـــ(6)</w:t>
            </w:r>
            <w:proofErr w:type="spellStart"/>
            <w:r w:rsidRPr="000F7D6D">
              <w:rPr>
                <w:rFonts w:cs="AdvertisingExtraBold" w:hint="cs"/>
                <w:sz w:val="32"/>
                <w:szCs w:val="32"/>
                <w:rtl/>
                <w:lang w:bidi="ar-MA"/>
              </w:rPr>
              <w:t>ـــة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D6D" w:rsidRPr="000F7D6D" w:rsidRDefault="000F7D6D" w:rsidP="000F7D6D">
            <w:pPr>
              <w:bidi/>
              <w:jc w:val="center"/>
              <w:rPr>
                <w:rFonts w:cs="Al-Kharashi 30"/>
                <w:b/>
                <w:bCs/>
                <w:sz w:val="24"/>
                <w:szCs w:val="24"/>
                <w:rtl/>
                <w:lang w:bidi="ar-MA"/>
              </w:rPr>
            </w:pPr>
            <w:r w:rsidRPr="000F7D6D">
              <w:rPr>
                <w:rFonts w:cs="Al-Kharashi 30" w:hint="cs"/>
                <w:b/>
                <w:bCs/>
                <w:sz w:val="24"/>
                <w:szCs w:val="24"/>
                <w:rtl/>
                <w:lang w:bidi="ar-MA"/>
              </w:rPr>
              <w:t xml:space="preserve">المدرسة </w:t>
            </w:r>
            <w:proofErr w:type="spellStart"/>
            <w:r w:rsidRPr="000F7D6D">
              <w:rPr>
                <w:rFonts w:cs="Al-Kharashi 30" w:hint="cs"/>
                <w:b/>
                <w:bCs/>
                <w:sz w:val="24"/>
                <w:szCs w:val="24"/>
                <w:rtl/>
                <w:lang w:bidi="ar-MA"/>
              </w:rPr>
              <w:t>الإبتدائية</w:t>
            </w:r>
            <w:proofErr w:type="spellEnd"/>
            <w:r w:rsidRPr="000F7D6D">
              <w:rPr>
                <w:rFonts w:cs="Al-Kharashi 30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0F7D6D">
              <w:rPr>
                <w:rFonts w:cs="Al-Kharashi 30" w:hint="cs"/>
                <w:b/>
                <w:bCs/>
                <w:sz w:val="24"/>
                <w:szCs w:val="24"/>
                <w:rtl/>
                <w:lang w:bidi="ar-MA"/>
              </w:rPr>
              <w:t>بفطناسة</w:t>
            </w:r>
            <w:proofErr w:type="spellEnd"/>
          </w:p>
        </w:tc>
      </w:tr>
      <w:tr w:rsidR="000F7D6D" w:rsidTr="000F7D6D">
        <w:trPr>
          <w:trHeight w:val="460"/>
        </w:trPr>
        <w:tc>
          <w:tcPr>
            <w:tcW w:w="2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6D" w:rsidRDefault="000F7D6D" w:rsidP="000F7D6D">
            <w:pPr>
              <w:bidi/>
              <w:rPr>
                <w:rFonts w:cs="AdvertisingExtraBold"/>
                <w:sz w:val="28"/>
                <w:szCs w:val="28"/>
                <w:lang w:bidi="ar-MA"/>
              </w:rPr>
            </w:pPr>
          </w:p>
        </w:tc>
        <w:tc>
          <w:tcPr>
            <w:tcW w:w="44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6D" w:rsidRDefault="000F7D6D" w:rsidP="000F7D6D">
            <w:pPr>
              <w:bidi/>
              <w:rPr>
                <w:rFonts w:cs="AdvertisingExtraBold"/>
                <w:sz w:val="28"/>
                <w:szCs w:val="28"/>
                <w:lang w:bidi="ar-MA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7D6D" w:rsidRPr="000F7D6D" w:rsidRDefault="000F7D6D" w:rsidP="000F7D6D">
            <w:pPr>
              <w:bidi/>
              <w:jc w:val="center"/>
              <w:rPr>
                <w:rFonts w:cs="Al-Kharashi 30"/>
                <w:b/>
                <w:bCs/>
                <w:sz w:val="24"/>
                <w:szCs w:val="24"/>
                <w:rtl/>
                <w:lang w:bidi="ar-MA"/>
              </w:rPr>
            </w:pPr>
            <w:r w:rsidRPr="000F7D6D">
              <w:rPr>
                <w:rFonts w:cs="Al-Kharashi 30" w:hint="cs"/>
                <w:b/>
                <w:bCs/>
                <w:sz w:val="24"/>
                <w:szCs w:val="24"/>
                <w:rtl/>
                <w:lang w:bidi="ar-MA"/>
              </w:rPr>
              <w:t xml:space="preserve">محمد </w:t>
            </w:r>
            <w:proofErr w:type="spellStart"/>
            <w:r w:rsidRPr="000F7D6D">
              <w:rPr>
                <w:rFonts w:cs="Al-Kharashi 30" w:hint="cs"/>
                <w:b/>
                <w:bCs/>
                <w:sz w:val="24"/>
                <w:szCs w:val="24"/>
                <w:rtl/>
                <w:lang w:bidi="ar-MA"/>
              </w:rPr>
              <w:t>بوكوشة</w:t>
            </w:r>
            <w:proofErr w:type="spellEnd"/>
          </w:p>
        </w:tc>
      </w:tr>
      <w:tr w:rsidR="000F7D6D" w:rsidTr="000F7D6D">
        <w:trPr>
          <w:trHeight w:val="2936"/>
        </w:trPr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6D" w:rsidRDefault="000F7D6D" w:rsidP="000F7D6D">
            <w:pPr>
              <w:bidi/>
              <w:rPr>
                <w:rFonts w:cs="AdvertisingExtraBold"/>
                <w:sz w:val="28"/>
                <w:szCs w:val="28"/>
                <w:lang w:bidi="ar-MA"/>
              </w:rPr>
            </w:pPr>
            <w:proofErr w:type="gramStart"/>
            <w:r>
              <w:rPr>
                <w:rFonts w:cs="AdvertisingExtraBold" w:hint="cs"/>
                <w:sz w:val="28"/>
                <w:szCs w:val="28"/>
                <w:rtl/>
                <w:lang w:bidi="ar-MA"/>
              </w:rPr>
              <w:t>الوضعية</w:t>
            </w:r>
            <w:proofErr w:type="gramEnd"/>
            <w:r>
              <w:rPr>
                <w:rFonts w:cs="AdvertisingExtraBold" w:hint="cs"/>
                <w:sz w:val="28"/>
                <w:szCs w:val="28"/>
                <w:rtl/>
                <w:lang w:bidi="ar-MA"/>
              </w:rPr>
              <w:t xml:space="preserve"> عــ(1):</w:t>
            </w:r>
          </w:p>
          <w:p w:rsidR="000F7D6D" w:rsidRDefault="000F7D6D" w:rsidP="000F7D6D">
            <w:pPr>
              <w:bidi/>
              <w:rPr>
                <w:rFonts w:eastAsiaTheme="minorEastAsia"/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  <w:rtl/>
                <w:lang w:bidi="ar-MA"/>
              </w:rPr>
              <w:t xml:space="preserve">يدفع موظف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مرتبه في الكراء و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مرتبه للأكل و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8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المرتب في شراء الدواء ويدخر الباقي وقدره </w:t>
            </w:r>
            <w:r>
              <w:rPr>
                <w:rFonts w:eastAsiaTheme="minorEastAsia"/>
                <w:sz w:val="28"/>
                <w:szCs w:val="28"/>
                <w:lang w:bidi="ar-MA"/>
              </w:rPr>
              <w:t>22,500</w:t>
            </w:r>
            <w:r>
              <w:rPr>
                <w:rFonts w:eastAsiaTheme="minorEastAsia"/>
                <w:sz w:val="28"/>
                <w:szCs w:val="28"/>
                <w:vertAlign w:val="superscript"/>
                <w:rtl/>
                <w:lang w:bidi="ar-MA"/>
              </w:rPr>
              <w:t>د</w:t>
            </w:r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. </w:t>
            </w:r>
            <w:proofErr w:type="gramStart"/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>بعد</w:t>
            </w:r>
            <w:proofErr w:type="gramEnd"/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سنة ونصف قرّر شراء درّاجة نارية </w:t>
            </w:r>
            <w:proofErr w:type="spellStart"/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>بـ</w:t>
            </w:r>
            <w:proofErr w:type="spellEnd"/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1300</w:t>
            </w:r>
            <w:r>
              <w:rPr>
                <w:rFonts w:eastAsiaTheme="minorEastAsia"/>
                <w:sz w:val="28"/>
                <w:szCs w:val="28"/>
                <w:vertAlign w:val="superscript"/>
                <w:rtl/>
                <w:lang w:bidi="ar-MA"/>
              </w:rPr>
              <w:t>د</w:t>
            </w:r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فدفع المبلغ المدّخر وسدّد الباقي على 14 شهرا بفائض قدره 12</w:t>
            </w:r>
            <w:r>
              <w:rPr>
                <w:rFonts w:eastAsiaTheme="minorEastAsia"/>
                <w:sz w:val="28"/>
                <w:szCs w:val="28"/>
                <w:lang w:bidi="ar-MA"/>
              </w:rPr>
              <w:t>%</w:t>
            </w:r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>.</w:t>
            </w:r>
          </w:p>
          <w:p w:rsidR="000F7D6D" w:rsidRDefault="000F7D6D" w:rsidP="000F7D6D">
            <w:pPr>
              <w:bidi/>
              <w:rPr>
                <w:rFonts w:eastAsiaTheme="minorEastAsia"/>
                <w:sz w:val="28"/>
                <w:szCs w:val="28"/>
                <w:rtl/>
                <w:lang w:bidi="ar-MA"/>
              </w:rPr>
            </w:pPr>
            <w:r>
              <w:rPr>
                <w:rFonts w:eastAsiaTheme="minorEastAsia"/>
                <w:sz w:val="28"/>
                <w:szCs w:val="28"/>
                <w:lang w:bidi="ar-MA"/>
              </w:rPr>
              <w:sym w:font="Wingdings 2" w:char="0075"/>
            </w:r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>إبحث</w:t>
            </w:r>
            <w:proofErr w:type="spellEnd"/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عن المرتب</w:t>
            </w:r>
          </w:p>
          <w:p w:rsidR="000F7D6D" w:rsidRDefault="000F7D6D" w:rsidP="000F7D6D">
            <w:pPr>
              <w:bidi/>
              <w:rPr>
                <w:rFonts w:eastAsiaTheme="minorEastAsia"/>
                <w:sz w:val="28"/>
                <w:szCs w:val="28"/>
                <w:rtl/>
                <w:lang w:bidi="ar-MA"/>
              </w:rPr>
            </w:pPr>
          </w:p>
          <w:p w:rsidR="000F7D6D" w:rsidRDefault="000F7D6D" w:rsidP="000F7D6D">
            <w:pPr>
              <w:bidi/>
              <w:rPr>
                <w:rFonts w:eastAsiaTheme="minorEastAsia"/>
                <w:sz w:val="28"/>
                <w:szCs w:val="28"/>
                <w:rtl/>
                <w:lang w:bidi="ar-MA"/>
              </w:rPr>
            </w:pPr>
          </w:p>
          <w:p w:rsidR="000F7D6D" w:rsidRPr="000F7D6D" w:rsidRDefault="000F7D6D" w:rsidP="000F7D6D">
            <w:pPr>
              <w:bidi/>
              <w:rPr>
                <w:rFonts w:eastAsiaTheme="minorEastAsia"/>
                <w:sz w:val="28"/>
                <w:szCs w:val="28"/>
                <w:lang w:bidi="ar-MA"/>
              </w:rPr>
            </w:pPr>
            <w:r>
              <w:rPr>
                <w:rFonts w:eastAsiaTheme="minorEastAsia"/>
                <w:sz w:val="28"/>
                <w:szCs w:val="28"/>
                <w:lang w:bidi="ar-MA"/>
              </w:rPr>
              <w:sym w:font="Wingdings 2" w:char="0076"/>
            </w:r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>مقدار القسط الشهري</w:t>
            </w:r>
          </w:p>
        </w:tc>
      </w:tr>
      <w:tr w:rsidR="000F7D6D" w:rsidTr="001C4151">
        <w:trPr>
          <w:trHeight w:val="3159"/>
        </w:trPr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6D" w:rsidRDefault="000F7D6D" w:rsidP="000F7D6D">
            <w:pPr>
              <w:bidi/>
              <w:rPr>
                <w:sz w:val="28"/>
                <w:szCs w:val="28"/>
                <w:lang w:bidi="ar-MA"/>
              </w:rPr>
            </w:pPr>
            <w:proofErr w:type="gramStart"/>
            <w:r>
              <w:rPr>
                <w:rFonts w:cs="AdvertisingExtraBold" w:hint="cs"/>
                <w:sz w:val="28"/>
                <w:szCs w:val="28"/>
                <w:rtl/>
                <w:lang w:bidi="ar-MA"/>
              </w:rPr>
              <w:t>الوضعية</w:t>
            </w:r>
            <w:proofErr w:type="gramEnd"/>
            <w:r>
              <w:rPr>
                <w:rFonts w:cs="AdvertisingExtraBold" w:hint="cs"/>
                <w:sz w:val="28"/>
                <w:szCs w:val="28"/>
                <w:rtl/>
                <w:lang w:bidi="ar-MA"/>
              </w:rPr>
              <w:t xml:space="preserve"> عــ(2):</w:t>
            </w:r>
          </w:p>
          <w:p w:rsidR="000F7D6D" w:rsidRDefault="000F7D6D" w:rsidP="000F7D6D">
            <w:pPr>
              <w:bidi/>
              <w:rPr>
                <w:rFonts w:eastAsiaTheme="minorEastAsia"/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  <w:rtl/>
                <w:lang w:bidi="ar-MA"/>
              </w:rPr>
              <w:t xml:space="preserve">يَسع خزان سيارة 64 ل من البنزين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إنطلقت</w:t>
            </w:r>
            <w:proofErr w:type="spellEnd"/>
            <w:r>
              <w:rPr>
                <w:sz w:val="28"/>
                <w:szCs w:val="28"/>
                <w:rtl/>
                <w:lang w:bidi="ar-MA"/>
              </w:rPr>
              <w:t xml:space="preserve"> السيارة من قرية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فطناسة</w:t>
            </w:r>
            <w:proofErr w:type="spellEnd"/>
            <w:r>
              <w:rPr>
                <w:sz w:val="28"/>
                <w:szCs w:val="28"/>
                <w:rtl/>
                <w:lang w:bidi="ar-MA"/>
              </w:rPr>
              <w:t xml:space="preserve"> في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إتجاه</w:t>
            </w:r>
            <w:proofErr w:type="spellEnd"/>
            <w:r>
              <w:rPr>
                <w:sz w:val="28"/>
                <w:szCs w:val="28"/>
                <w:rtl/>
                <w:lang w:bidi="ar-MA"/>
              </w:rPr>
              <w:t xml:space="preserve"> مدينة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قابس</w:t>
            </w:r>
            <w:proofErr w:type="spellEnd"/>
            <w:r>
              <w:rPr>
                <w:sz w:val="28"/>
                <w:szCs w:val="28"/>
                <w:rtl/>
                <w:lang w:bidi="ar-MA"/>
              </w:rPr>
              <w:t xml:space="preserve"> التي تبعد عنها 140 كلم وبخزانها نصف سعتها بنزينا وعند وصولها إلى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قابس</w:t>
            </w:r>
            <w:proofErr w:type="spellEnd"/>
            <w:r>
              <w:rPr>
                <w:sz w:val="28"/>
                <w:szCs w:val="28"/>
                <w:rtl/>
                <w:lang w:bidi="ar-MA"/>
              </w:rPr>
              <w:t xml:space="preserve"> أصبح بالخزان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سعته بنزينا. إستغرقت الرحلة 1 س و54 دق مع راحة لتناول فطور الصباح دامت 24 دق.</w:t>
            </w:r>
          </w:p>
          <w:p w:rsidR="000F7D6D" w:rsidRDefault="000F7D6D" w:rsidP="001C4151">
            <w:pPr>
              <w:bidi/>
              <w:rPr>
                <w:rFonts w:eastAsiaTheme="minorEastAsia"/>
                <w:sz w:val="28"/>
                <w:szCs w:val="28"/>
                <w:rtl/>
                <w:lang w:bidi="ar-MA"/>
              </w:rPr>
            </w:pPr>
            <w:r>
              <w:rPr>
                <w:rFonts w:eastAsiaTheme="minorEastAsia"/>
                <w:sz w:val="28"/>
                <w:szCs w:val="28"/>
                <w:lang w:bidi="ar-MA"/>
              </w:rPr>
              <w:sym w:font="Wingdings 2" w:char="0075"/>
            </w:r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أحدد معدّل كمية البنزين التي تستهلكها السيارة </w:t>
            </w:r>
            <w:proofErr w:type="gramStart"/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>كل</w:t>
            </w:r>
            <w:proofErr w:type="gramEnd"/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100 كم</w:t>
            </w:r>
          </w:p>
          <w:p w:rsidR="000F7D6D" w:rsidRDefault="000F7D6D" w:rsidP="000F7D6D">
            <w:pPr>
              <w:bidi/>
              <w:rPr>
                <w:rFonts w:eastAsiaTheme="minorEastAsia"/>
                <w:sz w:val="28"/>
                <w:szCs w:val="28"/>
                <w:rtl/>
                <w:lang w:bidi="ar-MA"/>
              </w:rPr>
            </w:pPr>
          </w:p>
          <w:p w:rsidR="001C4151" w:rsidRPr="001C4151" w:rsidRDefault="000F7D6D" w:rsidP="001C4151">
            <w:pPr>
              <w:bidi/>
              <w:rPr>
                <w:rFonts w:eastAsiaTheme="minorEastAsia"/>
                <w:sz w:val="28"/>
                <w:szCs w:val="28"/>
                <w:lang w:bidi="ar-MA"/>
              </w:rPr>
            </w:pPr>
            <w:r>
              <w:rPr>
                <w:rFonts w:eastAsiaTheme="minorEastAsia"/>
                <w:sz w:val="28"/>
                <w:szCs w:val="28"/>
                <w:lang w:bidi="ar-MA"/>
              </w:rPr>
              <w:sym w:font="Wingdings 2" w:char="0076"/>
            </w:r>
            <w:r>
              <w:rPr>
                <w:rFonts w:eastAsiaTheme="minorEastAsia"/>
                <w:sz w:val="28"/>
                <w:szCs w:val="28"/>
                <w:rtl/>
                <w:lang w:bidi="ar-MA"/>
              </w:rPr>
              <w:t xml:space="preserve"> أحدد معدّل سرعة هذه السارة.</w:t>
            </w:r>
          </w:p>
        </w:tc>
      </w:tr>
      <w:tr w:rsidR="000F7D6D" w:rsidTr="000F7D6D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D6D" w:rsidRDefault="00130CB4" w:rsidP="000F7D6D">
            <w:pPr>
              <w:tabs>
                <w:tab w:val="left" w:pos="5516"/>
              </w:tabs>
              <w:bidi/>
              <w:rPr>
                <w:rFonts w:cs="AdvertisingExtraBold"/>
                <w:sz w:val="28"/>
                <w:szCs w:val="28"/>
                <w:lang w:bidi="ar-MA"/>
              </w:rPr>
            </w:pPr>
            <w:r w:rsidRPr="00522356">
              <w:rPr>
                <w:noProof/>
                <w:lang w:eastAsia="fr-FR"/>
              </w:rPr>
              <w:pict>
                <v:group id="_x0000_s1064" style="position:absolute;left:0;text-align:left;margin-left:79.25pt;margin-top:.3pt;width:202.55pt;height:134.65pt;z-index:251678720;mso-position-horizontal-relative:text;mso-position-vertical-relative:text" coordorigin="2400,9147" coordsize="4051,2771">
                  <v:rect id="_x0000_s1045" style="position:absolute;left:2953;top:10336;width:2986;height:1512" o:regroupid="1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46" type="#_x0000_t5" style="position:absolute;left:4473;top:9228;width:1466;height:1135" o:regroupid="1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7" type="#_x0000_t32" style="position:absolute;left:2953;top:9227;width:0;height:1311;flip:y" o:connectortype="straight" o:regroupid="1"/>
                  <v:shape id="_x0000_s1048" type="#_x0000_t32" style="position:absolute;left:2953;top:9226;width:2260;height:0" o:connectortype="straight" o:regroupid="1"/>
                  <v:shape id="_x0000_s1049" type="#_x0000_t32" style="position:absolute;left:2885;top:9160;width:0;height:1173" o:connectortype="straight" o:regroupid="1">
                    <v:stroke startarrow="block" endarrow="block"/>
                  </v:shape>
                  <v:shape id="_x0000_s1050" type="#_x0000_t32" style="position:absolute;left:2953;top:9147;width:2191;height:0" o:connectortype="straight" o:regroupid="1">
                    <v:stroke startarrow="block" endarrow="block"/>
                  </v:shape>
                  <v:shape id="_x0000_s1051" type="#_x0000_t32" style="position:absolute;left:2953;top:10418;width:1520;height:0;flip:x" o:connectortype="straight" o:regroupid="1">
                    <v:stroke startarrow="block" endarrow="block"/>
                  </v:shape>
                  <v:shape id="_x0000_s1052" type="#_x0000_t32" style="position:absolute;left:2953;top:11918;width:2986;height:0;flip:x" o:connectortype="straight" o:regroupid="1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3" type="#_x0000_t202" style="position:absolute;left:3641;top:10984;width:1251;height:436;mso-width-relative:margin;mso-height-relative:margin" o:regroupid="1" strokecolor="white [3212]">
                    <v:fill opacity="0"/>
                    <v:textbox style="mso-next-textbox:#_x0000_s1053">
                      <w:txbxContent>
                        <w:p w:rsidR="000F7D6D" w:rsidRDefault="000F7D6D" w:rsidP="000F7D6D">
                          <w:pPr>
                            <w:bidi/>
                            <w:rPr>
                              <w:vertAlign w:val="superscript"/>
                              <w:lang w:bidi="ar-MA"/>
                            </w:rPr>
                          </w:pPr>
                          <w:r>
                            <w:rPr>
                              <w:rtl/>
                              <w:lang w:bidi="ar-MA"/>
                            </w:rPr>
                            <w:t>11400 م</w:t>
                          </w:r>
                          <w:r>
                            <w:rPr>
                              <w:vertAlign w:val="superscript"/>
                              <w:rtl/>
                              <w:lang w:bidi="ar-MA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54" type="#_x0000_t202" style="position:absolute;left:3257;top:10446;width:778;height:425;mso-width-relative:margin;mso-height-relative:margin" o:regroupid="1" strokecolor="white [3212]">
                    <v:fill opacity="0"/>
                    <v:textbox style="mso-next-textbox:#_x0000_s1054">
                      <w:txbxContent>
                        <w:p w:rsidR="000F7D6D" w:rsidRDefault="000F7D6D" w:rsidP="000F7D6D">
                          <w:pPr>
                            <w:bidi/>
                            <w:rPr>
                              <w:vertAlign w:val="superscript"/>
                              <w:lang w:bidi="ar-MA"/>
                            </w:rPr>
                          </w:pPr>
                          <w:r>
                            <w:rPr>
                              <w:rtl/>
                              <w:lang w:bidi="ar-MA"/>
                            </w:rPr>
                            <w:t>54 م</w:t>
                          </w:r>
                        </w:p>
                      </w:txbxContent>
                    </v:textbox>
                  </v:shape>
                  <v:shape id="_x0000_s1055" type="#_x0000_t202" style="position:absolute;left:4487;top:10028;width:671;height:436;mso-width-relative:margin;mso-height-relative:margin" o:regroupid="1" strokecolor="white [3212]">
                    <v:fill opacity="0"/>
                    <v:textbox style="mso-next-textbox:#_x0000_s1055">
                      <w:txbxContent>
                        <w:p w:rsidR="000F7D6D" w:rsidRDefault="000F7D6D" w:rsidP="000F7D6D">
                          <w:pPr>
                            <w:bidi/>
                            <w:rPr>
                              <w:lang w:bidi="ar-MA"/>
                            </w:rPr>
                          </w:pPr>
                          <w:r>
                            <w:rPr>
                              <w:rtl/>
                              <w:lang w:bidi="ar-MA"/>
                            </w:rPr>
                            <w:t>60°</w:t>
                          </w:r>
                        </w:p>
                      </w:txbxContent>
                    </v:textbox>
                  </v:shape>
                  <v:shape id="_x0000_s1056" type="#_x0000_t202" style="position:absolute;left:5281;top:10049;width:671;height:436;mso-width-relative:margin;mso-height-relative:margin" o:regroupid="1" strokecolor="white [3212]">
                    <v:fill opacity="0"/>
                    <v:textbox style="mso-next-textbox:#_x0000_s1056">
                      <w:txbxContent>
                        <w:p w:rsidR="000F7D6D" w:rsidRDefault="000F7D6D" w:rsidP="000F7D6D">
                          <w:pPr>
                            <w:bidi/>
                            <w:rPr>
                              <w:lang w:bidi="ar-MA"/>
                            </w:rPr>
                          </w:pPr>
                          <w:r>
                            <w:rPr>
                              <w:rtl/>
                              <w:lang w:bidi="ar-MA"/>
                            </w:rPr>
                            <w:t>60°</w:t>
                          </w:r>
                        </w:p>
                      </w:txbxContent>
                    </v:textbox>
                  </v:shape>
                  <v:shape id="_x0000_s1057" type="#_x0000_t202" style="position:absolute;left:4892;top:9409;width:671;height:436;mso-width-relative:margin;mso-height-relative:margin" o:regroupid="1" strokecolor="white [3212]">
                    <v:fill opacity="0"/>
                    <v:textbox style="mso-next-textbox:#_x0000_s1057">
                      <w:txbxContent>
                        <w:p w:rsidR="000F7D6D" w:rsidRDefault="000F7D6D" w:rsidP="000F7D6D">
                          <w:pPr>
                            <w:bidi/>
                            <w:rPr>
                              <w:lang w:bidi="ar-MA"/>
                            </w:rPr>
                          </w:pPr>
                          <w:r>
                            <w:rPr>
                              <w:rtl/>
                              <w:lang w:bidi="ar-MA"/>
                            </w:rPr>
                            <w:t>60°</w:t>
                          </w:r>
                        </w:p>
                      </w:txbxContent>
                    </v:textbox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62" type="#_x0000_t19" style="position:absolute;left:5898;top:10365;width:553;height:1485" coordsize="23363,43200" adj=",6205054,1763" path="wr-19837,,23363,43200,1763,,,43128nfewr-19837,,23363,43200,1763,,,43128l1763,21600nsxe">
                    <v:path o:connectlocs="1763,0;0,43128;1763,21600"/>
                  </v:shape>
                  <v:shape id="_x0000_s1063" type="#_x0000_t19" style="position:absolute;left:2400;top:10351;width:553;height:1485;rotation:180" coordsize="23363,43200" adj=",6205054,1763" path="wr-19837,,23363,43200,1763,,,43128nfewr-19837,,23363,43200,1763,,,43128l1763,21600nsxe">
                    <v:path o:connectlocs="1763,0;0,43128;1763,21600"/>
                  </v:shape>
                </v:group>
              </w:pict>
            </w:r>
            <w:proofErr w:type="gramStart"/>
            <w:r w:rsidR="000F7D6D">
              <w:rPr>
                <w:rFonts w:cs="AdvertisingExtraBold" w:hint="cs"/>
                <w:sz w:val="28"/>
                <w:szCs w:val="28"/>
                <w:rtl/>
                <w:lang w:bidi="ar-MA"/>
              </w:rPr>
              <w:t>الوضعية</w:t>
            </w:r>
            <w:proofErr w:type="gramEnd"/>
            <w:r w:rsidR="000F7D6D">
              <w:rPr>
                <w:rFonts w:cs="AdvertisingExtraBold" w:hint="cs"/>
                <w:sz w:val="28"/>
                <w:szCs w:val="28"/>
                <w:rtl/>
                <w:lang w:bidi="ar-MA"/>
              </w:rPr>
              <w:t xml:space="preserve"> عــ(3):</w:t>
            </w:r>
            <w:r w:rsidR="000F7D6D">
              <w:rPr>
                <w:rFonts w:cs="AdvertisingExtraBold" w:hint="cs"/>
                <w:sz w:val="28"/>
                <w:szCs w:val="28"/>
                <w:rtl/>
                <w:lang w:bidi="ar-MA"/>
              </w:rPr>
              <w:tab/>
              <w:t xml:space="preserve">              </w:t>
            </w:r>
            <w:r w:rsidR="000F7D6D">
              <w:rPr>
                <w:rFonts w:cs="AdvertisingExtraBold" w:hint="cs"/>
                <w:sz w:val="24"/>
                <w:szCs w:val="24"/>
                <w:rtl/>
                <w:lang w:bidi="ar-MA"/>
              </w:rPr>
              <w:t>86</w:t>
            </w:r>
            <w:r w:rsidR="000F7D6D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</w:t>
            </w:r>
          </w:p>
          <w:p w:rsidR="000F7D6D" w:rsidRDefault="000F7D6D" w:rsidP="000F7D6D">
            <w:pPr>
              <w:bidi/>
              <w:rPr>
                <w:rFonts w:cs="AdvertisingExtraBold"/>
                <w:sz w:val="28"/>
                <w:szCs w:val="28"/>
                <w:rtl/>
                <w:lang w:bidi="ar-MA"/>
              </w:rPr>
            </w:pPr>
          </w:p>
          <w:p w:rsidR="000F7D6D" w:rsidRDefault="000F7D6D" w:rsidP="000F7D6D">
            <w:pPr>
              <w:tabs>
                <w:tab w:val="left" w:pos="7031"/>
              </w:tabs>
              <w:bidi/>
              <w:rPr>
                <w:rFonts w:cs="AdvertisingExtraBold"/>
                <w:sz w:val="28"/>
                <w:szCs w:val="28"/>
                <w:rtl/>
                <w:lang w:bidi="ar-MA"/>
              </w:rPr>
            </w:pPr>
            <w:r>
              <w:rPr>
                <w:rFonts w:cs="AdvertisingExtraBold" w:hint="cs"/>
                <w:sz w:val="28"/>
                <w:szCs w:val="28"/>
                <w:rtl/>
                <w:lang w:bidi="ar-MA"/>
              </w:rPr>
              <w:tab/>
              <w:t xml:space="preserve">                </w:t>
            </w:r>
            <w:r>
              <w:rPr>
                <w:rFonts w:cs="AdvertisingExtraBold" w:hint="cs"/>
                <w:sz w:val="24"/>
                <w:szCs w:val="24"/>
                <w:rtl/>
                <w:lang w:bidi="ar-MA"/>
              </w:rPr>
              <w:t>48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</w:t>
            </w:r>
          </w:p>
          <w:p w:rsidR="000F7D6D" w:rsidRDefault="000F7D6D" w:rsidP="000F7D6D">
            <w:pPr>
              <w:bidi/>
              <w:rPr>
                <w:rFonts w:cs="AdvertisingExtraBold"/>
                <w:sz w:val="28"/>
                <w:szCs w:val="28"/>
                <w:rtl/>
                <w:lang w:bidi="ar-MA"/>
              </w:rPr>
            </w:pPr>
          </w:p>
          <w:p w:rsidR="000F7D6D" w:rsidRDefault="000F7D6D" w:rsidP="000F7D6D">
            <w:pPr>
              <w:bidi/>
              <w:rPr>
                <w:rFonts w:cs="AdvertisingExtraBold"/>
                <w:sz w:val="28"/>
                <w:szCs w:val="28"/>
                <w:rtl/>
                <w:lang w:bidi="ar-MA"/>
              </w:rPr>
            </w:pPr>
          </w:p>
          <w:p w:rsidR="000F7D6D" w:rsidRDefault="000F7D6D" w:rsidP="000F7D6D">
            <w:pPr>
              <w:bidi/>
              <w:rPr>
                <w:rFonts w:cs="AdvertisingExtraBold"/>
                <w:sz w:val="28"/>
                <w:szCs w:val="28"/>
                <w:rtl/>
                <w:lang w:bidi="ar-MA"/>
              </w:rPr>
            </w:pPr>
          </w:p>
          <w:p w:rsidR="000F7D6D" w:rsidRDefault="000F7D6D" w:rsidP="000F7D6D">
            <w:pPr>
              <w:bidi/>
              <w:rPr>
                <w:rFonts w:cs="AdvertisingExtraBold"/>
                <w:sz w:val="28"/>
                <w:szCs w:val="28"/>
                <w:rtl/>
                <w:lang w:bidi="ar-MA"/>
              </w:rPr>
            </w:pPr>
          </w:p>
          <w:p w:rsidR="000F7D6D" w:rsidRDefault="000F7D6D" w:rsidP="000F7D6D">
            <w:pPr>
              <w:bidi/>
              <w:rPr>
                <w:rFonts w:cs="AdvertisingExtraBold"/>
                <w:sz w:val="28"/>
                <w:szCs w:val="28"/>
                <w:rtl/>
                <w:lang w:bidi="ar-MA"/>
              </w:rPr>
            </w:pPr>
          </w:p>
          <w:p w:rsidR="000F7D6D" w:rsidRDefault="000F7D6D" w:rsidP="000F7D6D">
            <w:pPr>
              <w:tabs>
                <w:tab w:val="left" w:pos="6693"/>
              </w:tabs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  <w:rtl/>
                <w:lang w:bidi="ar-MA"/>
              </w:rPr>
              <w:tab/>
            </w:r>
            <w:r w:rsidRPr="000F7D6D">
              <w:rPr>
                <w:rFonts w:hint="cs"/>
                <w:sz w:val="24"/>
                <w:szCs w:val="24"/>
                <w:rtl/>
                <w:lang w:bidi="ar-MA"/>
              </w:rPr>
              <w:t>114م</w:t>
            </w:r>
          </w:p>
          <w:p w:rsidR="00130CB4" w:rsidRDefault="000F7D6D" w:rsidP="000F7D6D">
            <w:pPr>
              <w:tabs>
                <w:tab w:val="left" w:pos="5126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</w:p>
          <w:p w:rsidR="000F7D6D" w:rsidRDefault="000F7D6D" w:rsidP="00130CB4">
            <w:pPr>
              <w:tabs>
                <w:tab w:val="left" w:pos="5126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يملك فلاح أرضا بالشكل التالي ( أنظر الرسم) أراد تسييجها بجدار مع ترك بابين عرض الواحد 3.50م فوجد نفسه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أمام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خيارين:</w:t>
            </w:r>
          </w:p>
          <w:p w:rsidR="000F7D6D" w:rsidRDefault="000F7D6D" w:rsidP="000F7D6D">
            <w:pPr>
              <w:tabs>
                <w:tab w:val="left" w:pos="5126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Theme="majorBidi" w:hAnsiTheme="majorBidi" w:cs="AdvertisingExtraBold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الخيار</w:t>
            </w:r>
            <w:proofErr w:type="gramEnd"/>
            <w:r>
              <w:rPr>
                <w:rFonts w:asciiTheme="majorBidi" w:hAnsiTheme="majorBidi" w:cs="AdvertisingExtraBold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الأول: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عرض عليه مقاول بناء الجدار بكلفة 24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  <w:rtl/>
                <w:lang w:bidi="ar-MA"/>
              </w:rPr>
              <w:t>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للمتر الطولي الواحد.</w:t>
            </w:r>
          </w:p>
          <w:p w:rsidR="000F7D6D" w:rsidRDefault="000F7D6D" w:rsidP="000F7D6D">
            <w:pPr>
              <w:tabs>
                <w:tab w:val="left" w:pos="5126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Theme="majorBidi" w:hAnsiTheme="majorBidi" w:cs="AdvertisingExtraBold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الخيار</w:t>
            </w:r>
            <w:proofErr w:type="gramEnd"/>
            <w:r>
              <w:rPr>
                <w:rFonts w:asciiTheme="majorBidi" w:hAnsiTheme="majorBidi" w:cs="AdvertisingExtraBold"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الثاني: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عرض عليه بنّاء بناؤه باليوم مع 3 عملة بكلفة جملية 70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  <w:rtl/>
                <w:lang w:bidi="ar-MA"/>
              </w:rPr>
              <w:t>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لليوم ومدّة العمل 158 يوما مع مصاريف أخرى قدّرت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68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  <w:rtl/>
                <w:lang w:bidi="ar-MA"/>
              </w:rPr>
              <w:t>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في اليوم. </w:t>
            </w:r>
          </w:p>
          <w:p w:rsidR="001C4151" w:rsidRDefault="000F7D6D" w:rsidP="001C4151">
            <w:pPr>
              <w:tabs>
                <w:tab w:val="left" w:pos="5126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أي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الخيارين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سيختار هذا الفلاح؟ علل جوابك  </w:t>
            </w:r>
          </w:p>
          <w:p w:rsidR="001C4151" w:rsidRDefault="001C4151" w:rsidP="001C4151">
            <w:pPr>
              <w:tabs>
                <w:tab w:val="left" w:pos="5126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  <w:p w:rsidR="000F7D6D" w:rsidRDefault="000F7D6D" w:rsidP="000F7D6D">
            <w:pPr>
              <w:tabs>
                <w:tab w:val="left" w:pos="5126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</w:p>
        </w:tc>
      </w:tr>
    </w:tbl>
    <w:p w:rsidR="00442D07" w:rsidRPr="000F7D6D" w:rsidRDefault="00442D07" w:rsidP="000F7D6D">
      <w:pPr>
        <w:bidi/>
      </w:pPr>
    </w:p>
    <w:sectPr w:rsidR="00442D07" w:rsidRPr="000F7D6D" w:rsidSect="000F7D6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Kharashi 3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D6D"/>
    <w:rsid w:val="000F7D6D"/>
    <w:rsid w:val="00130CB4"/>
    <w:rsid w:val="001C4151"/>
    <w:rsid w:val="003648CB"/>
    <w:rsid w:val="00392289"/>
    <w:rsid w:val="00442D07"/>
    <w:rsid w:val="00522356"/>
    <w:rsid w:val="008E3EA5"/>
    <w:rsid w:val="009D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7" type="arc" idref="#_x0000_s1062"/>
        <o:r id="V:Rule8" type="arc" idref="#_x0000_s1063"/>
        <o:r id="V:Rule9" type="connector" idref="#_x0000_s1047"/>
        <o:r id="V:Rule10" type="connector" idref="#_x0000_s1051"/>
        <o:r id="V:Rule11" type="connector" idref="#_x0000_s1049"/>
        <o:r id="V:Rule12" type="connector" idref="#_x0000_s1048"/>
        <o:r id="V:Rule13" type="connector" idref="#_x0000_s1052"/>
        <o:r id="V:Rule14" type="connector" idref="#_x0000_s105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USER</cp:lastModifiedBy>
  <cp:revision>3</cp:revision>
  <dcterms:created xsi:type="dcterms:W3CDTF">2014-04-30T09:25:00Z</dcterms:created>
  <dcterms:modified xsi:type="dcterms:W3CDTF">2014-04-29T19:28:00Z</dcterms:modified>
</cp:coreProperties>
</file>