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22" w:type="dxa"/>
        <w:shd w:val="clear" w:color="auto" w:fill="E5B8B7" w:themeFill="accent2" w:themeFillTint="66"/>
        <w:tblLook w:val="04A0"/>
      </w:tblPr>
      <w:tblGrid>
        <w:gridCol w:w="2943"/>
        <w:gridCol w:w="3686"/>
        <w:gridCol w:w="2693"/>
      </w:tblGrid>
      <w:tr w:rsidR="00534D51" w:rsidRPr="00C95E88" w:rsidTr="00C95E88">
        <w:tc>
          <w:tcPr>
            <w:tcW w:w="2943" w:type="dxa"/>
            <w:shd w:val="clear" w:color="auto" w:fill="E5B8B7" w:themeFill="accent2" w:themeFillTint="66"/>
            <w:vAlign w:val="center"/>
          </w:tcPr>
          <w:p w:rsidR="00534D51" w:rsidRPr="00C95E88" w:rsidRDefault="00534D51" w:rsidP="00C95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Prénom : ………………..</w:t>
            </w:r>
          </w:p>
          <w:p w:rsidR="00534D51" w:rsidRPr="00C95E88" w:rsidRDefault="00534D51" w:rsidP="00C95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Nom: …………………...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C95E88" w:rsidRDefault="00534D51" w:rsidP="00C95E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Evaluation des acquis </w:t>
            </w:r>
          </w:p>
          <w:p w:rsidR="00C95E88" w:rsidRDefault="00534D51" w:rsidP="00C95E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des élèves au terme </w:t>
            </w:r>
          </w:p>
          <w:p w:rsidR="00534D51" w:rsidRPr="00C95E88" w:rsidRDefault="00534D51" w:rsidP="00C95E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du </w:t>
            </w:r>
            <w:r w:rsidR="00C95E88"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ème</w:t>
            </w:r>
            <w:r w:rsidR="00C95E88"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</w:t>
            </w: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mestre.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:rsidR="00534D51" w:rsidRPr="00C95E88" w:rsidRDefault="00534D51" w:rsidP="00C95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Classe : 4</w:t>
            </w: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ème</w:t>
            </w: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année</w:t>
            </w:r>
          </w:p>
          <w:p w:rsidR="00534D51" w:rsidRPr="00C95E88" w:rsidRDefault="00534D51" w:rsidP="00C95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Ecole : </w:t>
            </w:r>
            <w:proofErr w:type="spellStart"/>
            <w:r w:rsidR="00C95E88"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Bircharef</w:t>
            </w:r>
            <w:proofErr w:type="spellEnd"/>
          </w:p>
          <w:p w:rsidR="00534D51" w:rsidRPr="00C95E88" w:rsidRDefault="00534D51" w:rsidP="00C95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Durée </w:t>
            </w:r>
            <w:proofErr w:type="gramStart"/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C95E88"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C95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mn</w:t>
            </w:r>
            <w:proofErr w:type="gramEnd"/>
          </w:p>
        </w:tc>
      </w:tr>
    </w:tbl>
    <w:p w:rsidR="00534D51" w:rsidRDefault="00534D51" w:rsidP="00534D51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7D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Epreuve 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Lecture vocale</w:t>
      </w:r>
    </w:p>
    <w:p w:rsidR="00534D51" w:rsidRPr="0010205F" w:rsidRDefault="00534D51" w:rsidP="00534D5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5309C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lis un texte à mes amis</w:t>
      </w:r>
      <w:r w:rsidRPr="005309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Grilledutableau"/>
        <w:tblW w:w="9322" w:type="dxa"/>
        <w:tblLayout w:type="fixed"/>
        <w:tblLook w:val="04A0"/>
      </w:tblPr>
      <w:tblGrid>
        <w:gridCol w:w="8233"/>
        <w:gridCol w:w="1089"/>
      </w:tblGrid>
      <w:tr w:rsidR="00534D51" w:rsidTr="00BB54B0">
        <w:trPr>
          <w:trHeight w:val="3158"/>
        </w:trPr>
        <w:tc>
          <w:tcPr>
            <w:tcW w:w="8233" w:type="dxa"/>
          </w:tcPr>
          <w:p w:rsidR="00534D51" w:rsidRDefault="00534D51" w:rsidP="00BB54B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Texte</w:t>
            </w:r>
            <w:r w:rsidRPr="00866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:rsidR="0085067F" w:rsidRDefault="0085067F" w:rsidP="00534D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 dimanche, Sophie est entrée dans la cuisine. Elle a mangé de la crème et du pain chaud puis elle est sortie jouer avec ses amies. Maintenant, elle a mal au ventre. Elle revient à la maison en courant.</w:t>
            </w:r>
          </w:p>
          <w:p w:rsidR="0085067F" w:rsidRDefault="0085067F" w:rsidP="0085067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Aïe ! Aïe ! J’ai mal au ventre, crie la petite</w:t>
            </w:r>
            <w:r w:rsidR="00643D43">
              <w:rPr>
                <w:rFonts w:ascii="Times New Roman" w:hAnsi="Times New Roman" w:cs="Times New Roman"/>
                <w:sz w:val="28"/>
                <w:szCs w:val="28"/>
              </w:rPr>
              <w:t xml:space="preserve"> fille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D43" w:rsidRDefault="0085067F" w:rsidP="0085067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Qu’as-tu </w:t>
            </w:r>
            <w:r w:rsidR="00643D43">
              <w:rPr>
                <w:rFonts w:ascii="Times New Roman" w:hAnsi="Times New Roman" w:cs="Times New Roman"/>
                <w:sz w:val="28"/>
                <w:szCs w:val="28"/>
              </w:rPr>
              <w:t>Sophie ? demande la mère très inquiète.</w:t>
            </w:r>
          </w:p>
          <w:p w:rsidR="00534D51" w:rsidRPr="004A1B97" w:rsidRDefault="00643D43" w:rsidP="00643D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fillette est malade. Elle reste au lit.</w:t>
            </w:r>
          </w:p>
        </w:tc>
        <w:tc>
          <w:tcPr>
            <w:tcW w:w="1089" w:type="dxa"/>
          </w:tcPr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C5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  <w:p w:rsidR="00534D51" w:rsidRPr="00BD24D9" w:rsidRDefault="00534D51" w:rsidP="00E56EBC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D51" w:rsidTr="00E56EBC">
        <w:trPr>
          <w:trHeight w:val="1783"/>
        </w:trPr>
        <w:tc>
          <w:tcPr>
            <w:tcW w:w="8233" w:type="dxa"/>
          </w:tcPr>
          <w:p w:rsidR="00534D51" w:rsidRDefault="00534D51" w:rsidP="00BB54B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Texte 2</w:t>
            </w:r>
          </w:p>
          <w:p w:rsidR="00643D43" w:rsidRDefault="00643D43" w:rsidP="00534D5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Sophie a de la fièvre. Elle ne peut pas jouer avec son chien Patapouf et son chat Moustache. Antoine, le fils des voisins vient chercher son amie.</w:t>
            </w:r>
          </w:p>
          <w:p w:rsidR="007D2FFF" w:rsidRPr="007D2FFF" w:rsidRDefault="007D2FFF" w:rsidP="005957E4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Nous allons fabriquer des masques pour la fête de fin d’année, dit Adrien à sa copine.</w:t>
            </w:r>
          </w:p>
          <w:p w:rsidR="00534D51" w:rsidRPr="007D2FFF" w:rsidRDefault="007D2FFF" w:rsidP="007D2FF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Elle est encore malade, répond la maman de Sophie.</w:t>
            </w:r>
          </w:p>
        </w:tc>
        <w:tc>
          <w:tcPr>
            <w:tcW w:w="1089" w:type="dxa"/>
          </w:tcPr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Pr="00A42787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C5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</w:tc>
      </w:tr>
      <w:tr w:rsidR="00534D51" w:rsidTr="00BB54B0">
        <w:trPr>
          <w:trHeight w:val="3212"/>
        </w:trPr>
        <w:tc>
          <w:tcPr>
            <w:tcW w:w="8233" w:type="dxa"/>
          </w:tcPr>
          <w:p w:rsidR="00534D51" w:rsidRPr="0010205F" w:rsidRDefault="00534D51" w:rsidP="00BB54B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Texte 3</w:t>
            </w:r>
          </w:p>
          <w:p w:rsidR="00BB54B0" w:rsidRPr="00BB54B0" w:rsidRDefault="00BB54B0" w:rsidP="00BB54B0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 soir, l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 xml:space="preserve">es parents s’installent devant la télévision.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Ils regardent les informations. 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>Dans leur</w:t>
            </w:r>
            <w:r w:rsidR="0059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 xml:space="preserve">chambre, Luc et Lucie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font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 xml:space="preserve"> leur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devoirs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>. Jean prend son livre de lecture</w:t>
            </w:r>
            <w:r w:rsidR="0059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B0">
              <w:rPr>
                <w:rFonts w:ascii="Times New Roman" w:hAnsi="Times New Roman" w:cs="Times New Roman"/>
                <w:sz w:val="28"/>
                <w:szCs w:val="28"/>
              </w:rPr>
              <w:t>et l’ouvre. Après un moment, il dit :</w:t>
            </w:r>
          </w:p>
          <w:p w:rsidR="00BB54B0" w:rsidRPr="00E166DE" w:rsidRDefault="00BB54B0" w:rsidP="00E166DE">
            <w:pPr>
              <w:pStyle w:val="Paragraphedeliste"/>
              <w:numPr>
                <w:ilvl w:val="0"/>
                <w:numId w:val="2"/>
              </w:num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6DE">
              <w:rPr>
                <w:rFonts w:ascii="Times New Roman" w:hAnsi="Times New Roman" w:cs="Times New Roman"/>
                <w:sz w:val="28"/>
                <w:szCs w:val="28"/>
              </w:rPr>
              <w:t>Je ne comprends pas ce texte sur l’ordinateur. Il y a des mots difficiles.</w:t>
            </w:r>
          </w:p>
          <w:p w:rsidR="00534D51" w:rsidRPr="00E166DE" w:rsidRDefault="00BB54B0" w:rsidP="00E166DE">
            <w:pPr>
              <w:pStyle w:val="Paragraphedeliste"/>
              <w:numPr>
                <w:ilvl w:val="0"/>
                <w:numId w:val="2"/>
              </w:num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6DE">
              <w:rPr>
                <w:rFonts w:ascii="Times New Roman" w:hAnsi="Times New Roman" w:cs="Times New Roman"/>
                <w:sz w:val="28"/>
                <w:szCs w:val="28"/>
              </w:rPr>
              <w:t xml:space="preserve">Cherche dans </w:t>
            </w:r>
            <w:r w:rsidR="00E166DE">
              <w:rPr>
                <w:rFonts w:ascii="Times New Roman" w:hAnsi="Times New Roman" w:cs="Times New Roman"/>
                <w:sz w:val="28"/>
                <w:szCs w:val="28"/>
              </w:rPr>
              <w:t>un</w:t>
            </w:r>
            <w:r w:rsidR="0059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6DE">
              <w:rPr>
                <w:rFonts w:ascii="Times New Roman" w:hAnsi="Times New Roman" w:cs="Times New Roman"/>
                <w:sz w:val="28"/>
                <w:szCs w:val="28"/>
              </w:rPr>
              <w:t>dictionnaire, lui conseille Luc.</w:t>
            </w:r>
            <w:bookmarkStart w:id="0" w:name="_GoBack"/>
            <w:bookmarkEnd w:id="0"/>
          </w:p>
        </w:tc>
        <w:tc>
          <w:tcPr>
            <w:tcW w:w="1089" w:type="dxa"/>
          </w:tcPr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51" w:rsidRPr="00A42787" w:rsidRDefault="00534D51" w:rsidP="00E56EB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C5 </w:t>
            </w:r>
            <w:r w:rsidRPr="00A427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└┘</w:t>
            </w:r>
          </w:p>
        </w:tc>
      </w:tr>
    </w:tbl>
    <w:p w:rsidR="00EA2CFA" w:rsidRDefault="00C95E88"/>
    <w:sectPr w:rsidR="00EA2CFA" w:rsidSect="00C95E88"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6FA"/>
    <w:multiLevelType w:val="hybridMultilevel"/>
    <w:tmpl w:val="BEB0D5A2"/>
    <w:lvl w:ilvl="0" w:tplc="21261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24330"/>
    <w:multiLevelType w:val="hybridMultilevel"/>
    <w:tmpl w:val="A99417AE"/>
    <w:lvl w:ilvl="0" w:tplc="21261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206"/>
    <w:rsid w:val="00092593"/>
    <w:rsid w:val="002953BA"/>
    <w:rsid w:val="00367A71"/>
    <w:rsid w:val="00534D51"/>
    <w:rsid w:val="0058504A"/>
    <w:rsid w:val="005957E4"/>
    <w:rsid w:val="00643D43"/>
    <w:rsid w:val="0068373B"/>
    <w:rsid w:val="007D2FFF"/>
    <w:rsid w:val="0085067F"/>
    <w:rsid w:val="00A96206"/>
    <w:rsid w:val="00BB54B0"/>
    <w:rsid w:val="00C95E88"/>
    <w:rsid w:val="00DF18C3"/>
    <w:rsid w:val="00E1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2</cp:revision>
  <cp:lastPrinted>2014-05-21T08:11:00Z</cp:lastPrinted>
  <dcterms:created xsi:type="dcterms:W3CDTF">2017-01-30T12:26:00Z</dcterms:created>
  <dcterms:modified xsi:type="dcterms:W3CDTF">2017-01-30T12:26:00Z</dcterms:modified>
</cp:coreProperties>
</file>