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E6A" w:rsidRDefault="001B19D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36pt;margin-top:47.25pt;width:482.25pt;height:.05pt;z-index:251659264" o:connectortype="straight" strokecolor="black [3200]" strokeweight="2.5pt">
            <v:shadow color="#868686"/>
          </v:shape>
        </w:pict>
      </w:r>
      <w:r>
        <w:rPr>
          <w:noProof/>
        </w:rPr>
        <w:pict>
          <v:roundrect id="_x0000_s1026" style="position:absolute;margin-left:-36pt;margin-top:-18pt;width:482.25pt;height:108pt;z-index:251658240" arcsize="10923f" fillcolor="white [3201]" strokecolor="black [3200]" strokeweight="5pt">
            <v:stroke linestyle="thickThin"/>
            <v:shadow color="#868686"/>
            <v:textbox>
              <w:txbxContent>
                <w:p w:rsidR="00B14939" w:rsidRPr="00B14939" w:rsidRDefault="00B14939" w:rsidP="00B14939">
                  <w:pPr>
                    <w:jc w:val="right"/>
                    <w:rPr>
                      <w:b/>
                      <w:bCs/>
                      <w:sz w:val="40"/>
                      <w:szCs w:val="40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دائرة دار ش</w:t>
                  </w:r>
                  <w:r w:rsidR="007A306C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عبان الفهري 1     </w:t>
                  </w:r>
                  <w:r w:rsidR="00295A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الاختب</w:t>
                  </w:r>
                  <w:r w:rsidR="0049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ـــــــ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ار الثلاث</w:t>
                  </w:r>
                  <w:r w:rsidR="0049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ــــ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ي الث</w:t>
                  </w:r>
                  <w:r w:rsidR="00493E6A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ــــــــ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الث</w:t>
                  </w:r>
                  <w:r w:rsidR="007A306C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في</w:t>
                  </w:r>
                  <w:r w:rsidR="00295AE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 xml:space="preserve"> </w:t>
                  </w:r>
                  <w:r w:rsidR="00295AEF" w:rsidRPr="00295AEF">
                    <w:rPr>
                      <w:rFonts w:hint="cs"/>
                      <w:b/>
                      <w:bCs/>
                      <w:sz w:val="40"/>
                      <w:szCs w:val="40"/>
                      <w:rtl/>
                      <w:lang w:bidi="ar-TN"/>
                    </w:rPr>
                    <w:t>الرياضيات</w:t>
                  </w:r>
                </w:p>
                <w:p w:rsidR="00B14939" w:rsidRDefault="00B14939" w:rsidP="00B14939">
                  <w:pPr>
                    <w:jc w:val="right"/>
                    <w:rPr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مدرسة الصادق </w:t>
                  </w:r>
                  <w:r w:rsidRPr="00B1493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الغضبان                 </w:t>
                  </w:r>
                  <w:r w:rsidR="00493E6A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       </w:t>
                  </w:r>
                  <w:r w:rsidRPr="00B14939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السنة الدراسيّة : 2010 / 2011</w:t>
                  </w:r>
                </w:p>
                <w:p w:rsidR="00B14939" w:rsidRPr="00B14939" w:rsidRDefault="00B14939" w:rsidP="00295AEF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التاريخ </w:t>
                  </w:r>
                  <w:r w:rsidRPr="00493E6A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>:</w:t>
                  </w:r>
                  <w:r w:rsidRPr="00493E6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  <w:r w:rsidR="00E236A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17</w:t>
                  </w:r>
                  <w:r w:rsidRPr="00493E6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/ 06 / 2011</w:t>
                  </w:r>
                  <w:r w:rsidR="00295AEF"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    </w:t>
                  </w:r>
                  <w:r w:rsidR="00295AEF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 xml:space="preserve">الاسم و اللّقب : .........................      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TN"/>
                    </w:rPr>
                    <w:t xml:space="preserve">الحصّة :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TN"/>
                    </w:rPr>
                    <w:t>من س8 إلى س9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2" type="#_x0000_t32" style="position:absolute;margin-left:119.25pt;margin-top:47.25pt;width:.05pt;height:42.75pt;z-index:251661312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30" type="#_x0000_t32" style="position:absolute;margin-left:309pt;margin-top:-18pt;width:0;height:108pt;z-index:251660288" o:connectortype="straight" strokecolor="black [3200]" strokeweight="2.5pt">
            <v:shadow color="#868686"/>
          </v:shape>
        </w:pict>
      </w:r>
    </w:p>
    <w:p w:rsidR="00493E6A" w:rsidRPr="00493E6A" w:rsidRDefault="00493E6A" w:rsidP="00493E6A"/>
    <w:p w:rsidR="00493E6A" w:rsidRPr="00493E6A" w:rsidRDefault="00493E6A" w:rsidP="00493E6A"/>
    <w:p w:rsidR="00493E6A" w:rsidRPr="00493E6A" w:rsidRDefault="00493E6A" w:rsidP="00493E6A"/>
    <w:p w:rsidR="00493E6A" w:rsidRDefault="00493E6A" w:rsidP="00493E6A"/>
    <w:tbl>
      <w:tblPr>
        <w:tblStyle w:val="Grilledutableau"/>
        <w:tblpPr w:leftFromText="141" w:rightFromText="141" w:vertAnchor="text" w:horzAnchor="page" w:tblpX="10572" w:tblpY="67"/>
        <w:tblOverlap w:val="never"/>
        <w:tblW w:w="743" w:type="dxa"/>
        <w:tblLook w:val="04A0"/>
      </w:tblPr>
      <w:tblGrid>
        <w:gridCol w:w="743"/>
      </w:tblGrid>
      <w:tr w:rsidR="00493E6A" w:rsidTr="00E236AB">
        <w:tc>
          <w:tcPr>
            <w:tcW w:w="743" w:type="dxa"/>
          </w:tcPr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Pr="00EC2F24" w:rsidRDefault="00EC2F24" w:rsidP="00E236AB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مع1</w:t>
            </w: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512"/>
            </w:tblGrid>
            <w:tr w:rsidR="002B55E6" w:rsidTr="002B55E6">
              <w:tc>
                <w:tcPr>
                  <w:tcW w:w="512" w:type="dxa"/>
                </w:tcPr>
                <w:p w:rsidR="002B55E6" w:rsidRDefault="002B55E6" w:rsidP="007A306C">
                  <w:pPr>
                    <w:framePr w:hSpace="141" w:wrap="around" w:vAnchor="text" w:hAnchor="page" w:x="10572" w:y="67"/>
                    <w:suppressOverlap/>
                    <w:jc w:val="right"/>
                    <w:rPr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2B55E6" w:rsidRPr="002B55E6" w:rsidRDefault="002B55E6" w:rsidP="002B55E6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 w:rsidRPr="002B55E6"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مع2</w:t>
            </w:r>
          </w:p>
          <w:p w:rsidR="00493E6A" w:rsidRDefault="001B19D0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85" style="position:absolute;left:0;text-align:left;margin-left:-.55pt;margin-top:5.5pt;width:24.75pt;height:18.75pt;z-index:251694080"/>
              </w:pict>
            </w: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1B19D0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91" style="position:absolute;left:0;text-align:left;margin-left:-.55pt;margin-top:1.55pt;width:24.75pt;height:18.75pt;z-index:251698176"/>
              </w:pict>
            </w: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1B19D0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92" style="position:absolute;left:0;text-align:left;margin-left:-.55pt;margin-top:6.6pt;width:24.75pt;height:18.75pt;z-index:251699200"/>
              </w:pict>
            </w: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493E6A" w:rsidRDefault="00493E6A" w:rsidP="00E236A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C0FC5" w:rsidRPr="004C28B1" w:rsidRDefault="00493E6A" w:rsidP="00493E6A">
      <w:pPr>
        <w:jc w:val="center"/>
        <w:rPr>
          <w:rFonts w:asciiTheme="minorBidi" w:hAnsiTheme="minorBidi"/>
          <w:b/>
          <w:bCs/>
          <w:i/>
          <w:iCs/>
          <w:sz w:val="36"/>
          <w:szCs w:val="36"/>
          <w:u w:val="single"/>
          <w:rtl/>
        </w:rPr>
      </w:pPr>
      <w:r w:rsidRPr="004C28B1">
        <w:rPr>
          <w:rFonts w:ascii="Segoe UI" w:hAnsi="Segoe UI" w:cs="Segoe UI" w:hint="cs"/>
          <w:b/>
          <w:bCs/>
          <w:i/>
          <w:iCs/>
          <w:sz w:val="36"/>
          <w:szCs w:val="36"/>
          <w:u w:val="single"/>
          <w:rtl/>
        </w:rPr>
        <w:t>الوضعيّة عدد 1</w:t>
      </w:r>
    </w:p>
    <w:p w:rsidR="00493E6A" w:rsidRPr="005C407B" w:rsidRDefault="00493E6A" w:rsidP="00A44FFA">
      <w:pPr>
        <w:ind w:left="-1134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</w:pPr>
      <w:r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>ا</w:t>
      </w:r>
      <w:r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u w:val="single"/>
          <w:rtl/>
        </w:rPr>
        <w:t>لسند 1 :</w:t>
      </w:r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 xml:space="preserve"> دأبت جمعيّة العمل التنموي بمدرسة الصادق الغضبان على تهيئة </w:t>
      </w:r>
      <w:r w:rsidR="00A44FFA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>ف</w:t>
      </w:r>
      <w:r w:rsidR="00A44FFA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</w:rPr>
        <w:t>ض</w:t>
      </w:r>
      <w:r w:rsidR="00027F1F"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>اءاتها</w:t>
      </w:r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 xml:space="preserve"> بما يتلاءم مع المستجدّات الحاصلة على الصعيدين الإداري و البيداغوجي لذلك تمّ إقرار المشاريع الآتية لسنة 2010-2011 :</w:t>
      </w:r>
    </w:p>
    <w:p w:rsidR="00027F1F" w:rsidRPr="005C407B" w:rsidRDefault="00493E6A" w:rsidP="00493E6A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</w:pPr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>-تجديد مكتب المدير بكلفة تقدٍّر</w:t>
      </w:r>
      <w:r w:rsidR="00A44FFA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</w:rPr>
        <w:t xml:space="preserve"> بــــــ</w:t>
      </w:r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 xml:space="preserve"> 2160 د</w:t>
      </w:r>
    </w:p>
    <w:p w:rsidR="00027F1F" w:rsidRPr="005C407B" w:rsidRDefault="00027F1F" w:rsidP="00027F1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</w:rPr>
      </w:pPr>
      <w:r w:rsidRPr="005C407B">
        <w:rPr>
          <w:rFonts w:ascii="Arial Unicode MS" w:eastAsia="Arial Unicode MS" w:hAnsi="Arial Unicode MS" w:cs="Arial Unicode MS"/>
          <w:i/>
          <w:iCs/>
          <w:sz w:val="40"/>
          <w:szCs w:val="40"/>
          <w:rtl/>
        </w:rPr>
        <w:t xml:space="preserve"> </w:t>
      </w:r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>كلفة تجديد مكتب المدير</w:t>
      </w:r>
      <m:oMath>
        <m:f>
          <m:fPr>
            <m:ctrlPr>
              <w:rPr>
                <w:rFonts w:ascii="Cambria Math" w:eastAsia="Arial Unicode MS" w:hAnsi="Arial Unicode MS" w:cs="Arial Unicode MS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Arial Unicode MS" w:cs="Arial Unicode MS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Arial Unicode MS" w:hAnsi="Arial Unicode MS" w:cs="Arial Unicode MS"/>
                <w:sz w:val="28"/>
                <w:szCs w:val="28"/>
              </w:rPr>
              <m:t>3</m:t>
            </m:r>
          </m:den>
        </m:f>
      </m:oMath>
      <w:r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>-إحداث مكتبة مدرسيّة بكلفة تقدّر ب</w:t>
      </w:r>
      <w:r w:rsidR="00493E6A" w:rsidRPr="005C407B"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  <w:t xml:space="preserve"> </w:t>
      </w:r>
    </w:p>
    <w:p w:rsidR="00493E6A" w:rsidRPr="005C407B" w:rsidRDefault="00A44FFA" w:rsidP="00027F1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>
        <w:rPr>
          <w:rFonts w:ascii="Arial Unicode MS" w:eastAsia="Arial Unicode MS" w:hAnsi="Arial Unicode MS" w:cs="Arial Unicode MS"/>
          <w:sz w:val="28"/>
          <w:szCs w:val="28"/>
          <w:rtl/>
        </w:rPr>
        <w:t>-إحداث مجمّع صحيّ لل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>بنات</w:t>
      </w:r>
      <w:r w:rsidR="00027F1F" w:rsidRPr="005C407B">
        <w:rPr>
          <w:rFonts w:ascii="Arial Unicode MS" w:eastAsia="Arial Unicode MS" w:hAnsi="Arial Unicode MS" w:cs="Arial Unicode MS"/>
          <w:sz w:val="28"/>
          <w:szCs w:val="28"/>
          <w:rtl/>
        </w:rPr>
        <w:t xml:space="preserve"> بكلفة تقدّر ب75 % من الكلفة الجمليّة ل</w:t>
      </w:r>
      <w:r>
        <w:rPr>
          <w:rFonts w:ascii="Arial Unicode MS" w:eastAsia="Arial Unicode MS" w:hAnsi="Arial Unicode MS" w:cs="Arial Unicode MS"/>
          <w:sz w:val="28"/>
          <w:szCs w:val="28"/>
          <w:rtl/>
        </w:rPr>
        <w:t>مكتب المدير و المكتبة المدرسيّة</w:t>
      </w:r>
      <w:r w:rsidR="00027F1F" w:rsidRPr="005C407B">
        <w:rPr>
          <w:rFonts w:ascii="Arial Unicode MS" w:eastAsia="Arial Unicode MS" w:hAnsi="Arial Unicode MS" w:cs="Arial Unicode MS"/>
          <w:sz w:val="28"/>
          <w:szCs w:val="28"/>
          <w:rtl/>
        </w:rPr>
        <w:t xml:space="preserve">. </w:t>
      </w:r>
    </w:p>
    <w:p w:rsidR="00027F1F" w:rsidRPr="005C407B" w:rsidRDefault="001B19D0" w:rsidP="00027F1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1B19D0">
        <w:rPr>
          <w:rFonts w:ascii="Arial Unicode MS" w:eastAsia="Arial Unicode MS" w:hAnsi="Arial Unicode MS" w:cs="Arial Unicode MS"/>
          <w:b/>
          <w:bCs/>
          <w:i/>
          <w:iCs/>
          <w:noProof/>
          <w:sz w:val="28"/>
          <w:szCs w:val="28"/>
          <w:rtl/>
        </w:rPr>
        <w:pict>
          <v:shape id="_x0000_s1033" type="#_x0000_t32" style="position:absolute;left:0;text-align:left;margin-left:119.3pt;margin-top:3.2pt;width:0;height:280.45pt;z-index:251662336" o:connectortype="straight"/>
        </w:pict>
      </w:r>
      <w:r w:rsidR="00027F1F"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>التعليمة 1- أ :</w:t>
      </w:r>
      <w:r w:rsidR="00027F1F" w:rsidRPr="005C407B">
        <w:rPr>
          <w:rFonts w:ascii="Arial Unicode MS" w:eastAsia="Arial Unicode MS" w:hAnsi="Arial Unicode MS" w:cs="Arial Unicode MS"/>
          <w:sz w:val="28"/>
          <w:szCs w:val="28"/>
          <w:rtl/>
        </w:rPr>
        <w:t xml:space="preserve"> أحسب كلفة المكتبة المدرسيّة :</w:t>
      </w:r>
    </w:p>
    <w:p w:rsidR="00027F1F" w:rsidRPr="00DB3A6E" w:rsidRDefault="00027F1F" w:rsidP="00027F1F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DB3A6E">
        <w:rPr>
          <w:rFonts w:ascii="Arial Unicode MS" w:eastAsia="Arial Unicode MS" w:hAnsi="Arial Unicode MS" w:cs="Arial Unicode MS"/>
          <w:sz w:val="20"/>
          <w:szCs w:val="20"/>
          <w:rtl/>
        </w:rPr>
        <w:t>.............................................................</w:t>
      </w:r>
      <w:r w:rsidR="00DB3A6E"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</w:t>
      </w:r>
    </w:p>
    <w:p w:rsidR="00027F1F" w:rsidRPr="005C407B" w:rsidRDefault="00027F1F" w:rsidP="00027F1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DB3A6E">
        <w:rPr>
          <w:rFonts w:ascii="Arial Unicode MS" w:eastAsia="Arial Unicode MS" w:hAnsi="Arial Unicode MS" w:cs="Arial Unicode MS"/>
          <w:sz w:val="20"/>
          <w:szCs w:val="20"/>
          <w:rtl/>
        </w:rPr>
        <w:t>.............................................................</w:t>
      </w:r>
      <w:r w:rsidR="00DB3A6E"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</w:t>
      </w:r>
    </w:p>
    <w:p w:rsidR="00A241EB" w:rsidRPr="005C407B" w:rsidRDefault="00DF215A" w:rsidP="00027F1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 xml:space="preserve">التعليمة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</w:rPr>
        <w:t>1</w:t>
      </w:r>
      <w:r w:rsidR="00027F1F"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>-ب :</w:t>
      </w:r>
      <w:r w:rsidR="00A44FFA">
        <w:rPr>
          <w:rFonts w:ascii="Arial Unicode MS" w:eastAsia="Arial Unicode MS" w:hAnsi="Arial Unicode MS" w:cs="Arial Unicode MS"/>
          <w:sz w:val="28"/>
          <w:szCs w:val="28"/>
          <w:rtl/>
        </w:rPr>
        <w:t xml:space="preserve"> أحسب كلفة المجمّع الصحّي لل</w:t>
      </w:r>
      <w:r w:rsidR="00A44FFA">
        <w:rPr>
          <w:rFonts w:ascii="Arial Unicode MS" w:eastAsia="Arial Unicode MS" w:hAnsi="Arial Unicode MS" w:cs="Arial Unicode MS" w:hint="cs"/>
          <w:sz w:val="28"/>
          <w:szCs w:val="28"/>
          <w:rtl/>
        </w:rPr>
        <w:t>بنات</w:t>
      </w:r>
      <w:r w:rsidR="00A241EB" w:rsidRPr="005C407B">
        <w:rPr>
          <w:rFonts w:ascii="Arial Unicode MS" w:eastAsia="Arial Unicode MS" w:hAnsi="Arial Unicode MS" w:cs="Arial Unicode MS"/>
          <w:sz w:val="28"/>
          <w:szCs w:val="28"/>
          <w:rtl/>
          <w:lang w:bidi="ar-TN"/>
        </w:rPr>
        <w:t xml:space="preserve"> :</w:t>
      </w:r>
    </w:p>
    <w:p w:rsidR="00DB3A6E" w:rsidRDefault="00DB3A6E" w:rsidP="00027F1F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.....................................................................................</w:t>
      </w:r>
    </w:p>
    <w:p w:rsidR="00DB3A6E" w:rsidRDefault="00DB3A6E" w:rsidP="00027F1F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.....................................................................................</w:t>
      </w:r>
    </w:p>
    <w:p w:rsidR="00DB3A6E" w:rsidRDefault="00DB3A6E" w:rsidP="00027F1F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.....................................................................................</w:t>
      </w:r>
    </w:p>
    <w:p w:rsidR="00DB3A6E" w:rsidRPr="00DB3A6E" w:rsidRDefault="00DB3A6E" w:rsidP="00027F1F">
      <w:pPr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.....................................................................................</w:t>
      </w:r>
    </w:p>
    <w:p w:rsidR="005C407B" w:rsidRPr="005C407B" w:rsidRDefault="005C407B" w:rsidP="005D2B4B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 xml:space="preserve">التعليمة </w: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</w:rPr>
        <w:t>1</w:t>
      </w:r>
      <w:r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rtl/>
        </w:rPr>
        <w:t>-ج :</w:t>
      </w:r>
      <w:r w:rsidRPr="005C407B">
        <w:rPr>
          <w:rFonts w:ascii="Arial Unicode MS" w:eastAsia="Arial Unicode MS" w:hAnsi="Arial Unicode MS" w:cs="Arial Unicode MS"/>
          <w:sz w:val="28"/>
          <w:szCs w:val="28"/>
          <w:rtl/>
        </w:rPr>
        <w:t xml:space="preserve"> أحسب الكلفة الجمليّة للمشاريع المنجزة : </w:t>
      </w:r>
    </w:p>
    <w:p w:rsidR="005C407B" w:rsidRPr="005C407B" w:rsidRDefault="005C407B" w:rsidP="00027F1F">
      <w:pPr>
        <w:jc w:val="right"/>
        <w:rPr>
          <w:rFonts w:ascii="Arial Unicode MS" w:eastAsia="Arial Unicode MS" w:hAnsi="Arial Unicode MS" w:cs="Arial Unicode MS"/>
          <w:sz w:val="28"/>
          <w:szCs w:val="28"/>
          <w:rtl/>
        </w:rPr>
      </w:pPr>
      <w:r w:rsidRPr="00DB3A6E">
        <w:rPr>
          <w:rFonts w:ascii="Arial Unicode MS" w:eastAsia="Arial Unicode MS" w:hAnsi="Arial Unicode MS" w:cs="Arial Unicode MS"/>
          <w:sz w:val="20"/>
          <w:szCs w:val="20"/>
          <w:rtl/>
        </w:rPr>
        <w:t>.........................................................</w:t>
      </w:r>
      <w:r w:rsidR="00DB3A6E"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............................</w:t>
      </w:r>
    </w:p>
    <w:p w:rsidR="005C407B" w:rsidRPr="00DB3A6E" w:rsidRDefault="005C407B" w:rsidP="005C407B">
      <w:pPr>
        <w:ind w:left="-426"/>
        <w:jc w:val="right"/>
        <w:rPr>
          <w:rFonts w:ascii="Arial Unicode MS" w:eastAsia="Arial Unicode MS" w:hAnsi="Arial Unicode MS" w:cs="Arial Unicode MS"/>
          <w:sz w:val="20"/>
          <w:szCs w:val="20"/>
          <w:rtl/>
        </w:rPr>
      </w:pPr>
      <w:r w:rsidRPr="00DB3A6E">
        <w:rPr>
          <w:rFonts w:ascii="Arial Unicode MS" w:eastAsia="Arial Unicode MS" w:hAnsi="Arial Unicode MS" w:cs="Arial Unicode MS"/>
          <w:sz w:val="20"/>
          <w:szCs w:val="20"/>
          <w:rtl/>
        </w:rPr>
        <w:t>.........................................................</w:t>
      </w:r>
      <w:r w:rsidR="00DB3A6E">
        <w:rPr>
          <w:rFonts w:ascii="Arial Unicode MS" w:eastAsia="Arial Unicode MS" w:hAnsi="Arial Unicode MS" w:cs="Arial Unicode MS" w:hint="cs"/>
          <w:sz w:val="20"/>
          <w:szCs w:val="20"/>
          <w:rtl/>
        </w:rPr>
        <w:t>...........................</w:t>
      </w:r>
    </w:p>
    <w:p w:rsidR="00DB3A6E" w:rsidRDefault="005C407B" w:rsidP="00DB3A6E">
      <w:pPr>
        <w:ind w:left="-426"/>
        <w:jc w:val="right"/>
        <w:rPr>
          <w:rFonts w:ascii="Cambria Math" w:eastAsia="Arial Unicode MS" w:hAnsi="Cambria Math" w:cs="Arial Unicode MS"/>
          <w:sz w:val="28"/>
          <w:szCs w:val="28"/>
          <w:rtl/>
        </w:rPr>
      </w:pPr>
      <w:r w:rsidRPr="0065222F">
        <w:rPr>
          <w:rFonts w:ascii="Arial Unicode MS" w:eastAsia="Arial Unicode MS" w:hAnsi="Arial Unicode MS" w:cs="Arial Unicode MS"/>
          <w:b/>
          <w:bCs/>
          <w:i/>
          <w:iCs/>
          <w:sz w:val="28"/>
          <w:szCs w:val="28"/>
          <w:u w:val="single"/>
          <w:rtl/>
        </w:rPr>
        <w:t>السند 2 :</w:t>
      </w:r>
      <w:r w:rsidRPr="005C407B">
        <w:rPr>
          <w:rFonts w:ascii="Arial Unicode MS" w:eastAsia="Arial Unicode MS" w:hAnsi="Arial Unicode MS" w:cs="Arial Unicode MS"/>
          <w:sz w:val="28"/>
          <w:szCs w:val="28"/>
          <w:rtl/>
        </w:rPr>
        <w:t xml:space="preserve"> تمّ إعداد تصميم لهذه</w:t>
      </w: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الفضاءات من قبل مهندس معماري حسب السلّم</w:t>
      </w:r>
      <w:r>
        <w:rPr>
          <w:rFonts w:ascii="Cambria Math" w:eastAsia="Arial Unicode MS" w:hAnsi="Cambria Math" w:cs="Arial Unicode MS"/>
          <w:sz w:val="28"/>
          <w:szCs w:val="28"/>
        </w:rPr>
        <w:br/>
      </w:r>
      <w:r>
        <w:rPr>
          <w:rFonts w:ascii="Arial Unicode MS" w:eastAsia="Arial Unicode MS" w:hAnsi="Arial Unicode MS" w:cs="Arial Unicode MS" w:hint="cs"/>
          <w:iCs/>
          <w:sz w:val="28"/>
          <w:szCs w:val="28"/>
          <w:rtl/>
        </w:rPr>
        <w:t xml:space="preserve"> </w:t>
      </w:r>
      <w:r w:rsidR="00DB3A6E">
        <w:rPr>
          <w:rFonts w:ascii="Arial Unicode MS" w:eastAsia="Arial Unicode MS" w:hAnsi="Arial Unicode MS" w:cs="Arial Unicode MS" w:hint="cs"/>
          <w:iCs/>
          <w:sz w:val="28"/>
          <w:szCs w:val="28"/>
          <w:rtl/>
        </w:rPr>
        <w:t xml:space="preserve">فكان شكل المكتبة المدرسيّة شبه منحرف </w:t>
      </w:r>
      <w:r w:rsidR="0097374A">
        <w:rPr>
          <w:rFonts w:ascii="Arial Unicode MS" w:eastAsia="Arial Unicode MS" w:hAnsi="Arial Unicode MS" w:cs="Arial Unicode MS" w:hint="cs"/>
          <w:iCs/>
          <w:sz w:val="28"/>
          <w:szCs w:val="28"/>
          <w:rtl/>
          <w:lang w:bidi="ar-TN"/>
        </w:rPr>
        <w:t xml:space="preserve">قائم </w:t>
      </w:r>
      <w:r w:rsidR="00DB3A6E">
        <w:rPr>
          <w:rFonts w:ascii="Arial Unicode MS" w:eastAsia="Arial Unicode MS" w:hAnsi="Arial Unicode MS" w:cs="Arial Unicode MS" w:hint="cs"/>
          <w:iCs/>
          <w:sz w:val="28"/>
          <w:szCs w:val="28"/>
          <w:rtl/>
        </w:rPr>
        <w:t xml:space="preserve">أبعادها الحقيقيّة كالتالي : </w:t>
      </w:r>
      <w:r>
        <w:rPr>
          <w:rFonts w:ascii="Arial Unicode MS" w:eastAsia="Arial Unicode MS" w:hAnsi="Arial Unicode MS" w:cs="Arial Unicode MS" w:hint="cs"/>
          <w:i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eastAsia="Arial Unicode MS" w:hAnsi="Cambria Math" w:cs="Arial Unicode MS"/>
                <w:iCs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eastAsia="Arial Unicode MS" w:hAnsi="Cambria Math" w:cs="Arial Unicode MS"/>
            <w:sz w:val="28"/>
            <w:szCs w:val="28"/>
          </w:rPr>
          <w:br/>
        </m:r>
      </m:oMath>
    </w:p>
    <w:p w:rsidR="00DB3A6E" w:rsidRPr="00DB3A6E" w:rsidRDefault="001B19D0" w:rsidP="00DB3A6E">
      <w:pPr>
        <w:ind w:left="-426"/>
        <w:jc w:val="right"/>
        <w:rPr>
          <w:rFonts w:ascii="Cambria Math" w:eastAsia="Arial Unicode MS" w:hAnsi="Cambria Math" w:cs="Arial Unicode MS"/>
          <w:sz w:val="28"/>
          <w:szCs w:val="28"/>
          <w:rtl/>
        </w:rPr>
      </w:pPr>
      <w:r w:rsidRPr="001B19D0">
        <w:rPr>
          <w:rFonts w:ascii="Arial Unicode MS" w:eastAsia="Arial Unicode MS" w:hAnsi="Arial Unicode MS" w:cs="Arial Unicode MS"/>
          <w:noProof/>
          <w:sz w:val="28"/>
          <w:szCs w:val="28"/>
          <w:rtl/>
        </w:rPr>
        <w:lastRenderedPageBreak/>
        <w:pict>
          <v:rect id="_x0000_s1035" style="position:absolute;left:0;text-align:left;margin-left:431.25pt;margin-top:-7.2pt;width:41.25pt;height:713.25pt;z-index:251663360">
            <v:textbox>
              <w:txbxContent>
                <w:p w:rsidR="002B55E6" w:rsidRDefault="002B55E6" w:rsidP="002B55E6">
                  <w:pPr>
                    <w:jc w:val="right"/>
                    <w:rPr>
                      <w:rtl/>
                      <w:lang w:bidi="ar-TN"/>
                    </w:rPr>
                  </w:pPr>
                </w:p>
                <w:p w:rsidR="002B55E6" w:rsidRDefault="002B55E6" w:rsidP="002B55E6">
                  <w:pPr>
                    <w:jc w:val="right"/>
                    <w:rPr>
                      <w:rtl/>
                      <w:lang w:bidi="ar-TN"/>
                    </w:rPr>
                  </w:pPr>
                </w:p>
                <w:p w:rsidR="002B55E6" w:rsidRDefault="002B55E6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TN"/>
                    </w:rPr>
                    <w:t>مع3</w:t>
                  </w:r>
                </w:p>
                <w:tbl>
                  <w:tblPr>
                    <w:tblStyle w:val="Grilledutableau"/>
                    <w:tblW w:w="0" w:type="auto"/>
                    <w:tblInd w:w="108" w:type="dxa"/>
                    <w:tblLook w:val="04A0"/>
                  </w:tblPr>
                  <w:tblGrid>
                    <w:gridCol w:w="517"/>
                  </w:tblGrid>
                  <w:tr w:rsidR="002B55E6" w:rsidTr="002B55E6">
                    <w:trPr>
                      <w:trHeight w:val="485"/>
                    </w:trPr>
                    <w:tc>
                      <w:tcPr>
                        <w:tcW w:w="517" w:type="dxa"/>
                      </w:tcPr>
                      <w:p w:rsidR="002B55E6" w:rsidRDefault="002B55E6" w:rsidP="002B55E6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  <w:tr w:rsidR="002B55E6" w:rsidTr="002B55E6">
                    <w:trPr>
                      <w:trHeight w:val="500"/>
                    </w:trPr>
                    <w:tc>
                      <w:tcPr>
                        <w:tcW w:w="517" w:type="dxa"/>
                      </w:tcPr>
                      <w:p w:rsidR="002B55E6" w:rsidRDefault="002B55E6" w:rsidP="002B55E6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  <w:tr w:rsidR="002B55E6" w:rsidTr="002B55E6">
                    <w:trPr>
                      <w:trHeight w:val="500"/>
                    </w:trPr>
                    <w:tc>
                      <w:tcPr>
                        <w:tcW w:w="517" w:type="dxa"/>
                      </w:tcPr>
                      <w:p w:rsidR="002B55E6" w:rsidRDefault="002B55E6" w:rsidP="002B55E6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2B55E6" w:rsidRDefault="002B55E6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ascii="Arial Unicode MS" w:eastAsia="Arial Unicode MS" w:hAnsi="Arial Unicode MS" w:cs="Arial Unicode MS" w:hint="cs"/>
                      <w:sz w:val="28"/>
                      <w:szCs w:val="28"/>
                      <w:rtl/>
                      <w:lang w:bidi="ar-TN"/>
                    </w:rPr>
                    <w:t>مع4</w:t>
                  </w:r>
                </w:p>
                <w:tbl>
                  <w:tblPr>
                    <w:tblStyle w:val="Grilledutableau"/>
                    <w:tblW w:w="0" w:type="auto"/>
                    <w:tblInd w:w="108" w:type="dxa"/>
                    <w:tblLook w:val="04A0"/>
                  </w:tblPr>
                  <w:tblGrid>
                    <w:gridCol w:w="517"/>
                  </w:tblGrid>
                  <w:tr w:rsidR="005330DB" w:rsidTr="00280E55">
                    <w:trPr>
                      <w:trHeight w:val="485"/>
                    </w:trPr>
                    <w:tc>
                      <w:tcPr>
                        <w:tcW w:w="517" w:type="dxa"/>
                      </w:tcPr>
                      <w:p w:rsidR="005330DB" w:rsidRDefault="005330DB" w:rsidP="00280E55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  <w:tr w:rsidR="005330DB" w:rsidTr="00280E55">
                    <w:trPr>
                      <w:trHeight w:val="500"/>
                    </w:trPr>
                    <w:tc>
                      <w:tcPr>
                        <w:tcW w:w="517" w:type="dxa"/>
                      </w:tcPr>
                      <w:p w:rsidR="005330DB" w:rsidRDefault="005330DB" w:rsidP="00280E55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  <w:tr w:rsidR="005330DB" w:rsidTr="00280E55">
                    <w:trPr>
                      <w:trHeight w:val="500"/>
                    </w:trPr>
                    <w:tc>
                      <w:tcPr>
                        <w:tcW w:w="517" w:type="dxa"/>
                      </w:tcPr>
                      <w:p w:rsidR="005330DB" w:rsidRDefault="005330DB" w:rsidP="00280E55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sz w:val="28"/>
                            <w:szCs w:val="28"/>
                            <w:lang w:bidi="ar-TN"/>
                          </w:rPr>
                        </w:pPr>
                      </w:p>
                    </w:tc>
                  </w:tr>
                </w:tbl>
                <w:p w:rsidR="002B55E6" w:rsidRDefault="002B55E6" w:rsidP="002B55E6">
                  <w:pPr>
                    <w:jc w:val="right"/>
                    <w:rPr>
                      <w:rtl/>
                      <w:lang w:bidi="ar-TN"/>
                    </w:rPr>
                  </w:pPr>
                </w:p>
                <w:p w:rsidR="002B55E6" w:rsidRDefault="002B55E6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Pr="00341EB0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5330DB" w:rsidRPr="00341EB0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  <w:r w:rsidRPr="00341EB0">
                    <w:rPr>
                      <w:rFonts w:ascii="Arial Unicode MS" w:eastAsia="Arial Unicode MS" w:hAnsi="Arial Unicode MS" w:cs="Arial Unicode MS" w:hint="cs"/>
                      <w:b/>
                      <w:bCs/>
                      <w:sz w:val="24"/>
                      <w:szCs w:val="24"/>
                      <w:rtl/>
                      <w:lang w:bidi="ar-TN"/>
                    </w:rPr>
                    <w:t>عت1</w:t>
                  </w:r>
                </w:p>
                <w:tbl>
                  <w:tblPr>
                    <w:tblStyle w:val="Grilledutableau"/>
                    <w:tblW w:w="0" w:type="auto"/>
                    <w:tblInd w:w="108" w:type="dxa"/>
                    <w:tblLook w:val="04A0"/>
                  </w:tblPr>
                  <w:tblGrid>
                    <w:gridCol w:w="474"/>
                  </w:tblGrid>
                  <w:tr w:rsidR="005330DB" w:rsidRPr="00341EB0" w:rsidTr="005330DB">
                    <w:trPr>
                      <w:trHeight w:val="409"/>
                    </w:trPr>
                    <w:tc>
                      <w:tcPr>
                        <w:tcW w:w="474" w:type="dxa"/>
                      </w:tcPr>
                      <w:p w:rsidR="005330DB" w:rsidRPr="00341EB0" w:rsidRDefault="005330DB" w:rsidP="002B55E6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  <w:tr w:rsidR="005330DB" w:rsidRPr="00341EB0" w:rsidTr="005330DB">
                    <w:trPr>
                      <w:trHeight w:val="424"/>
                    </w:trPr>
                    <w:tc>
                      <w:tcPr>
                        <w:tcW w:w="474" w:type="dxa"/>
                      </w:tcPr>
                      <w:p w:rsidR="005330DB" w:rsidRPr="00341EB0" w:rsidRDefault="005330DB" w:rsidP="002B55E6">
                        <w:pPr>
                          <w:jc w:val="right"/>
                          <w:rPr>
                            <w:rFonts w:ascii="Arial Unicode MS" w:eastAsia="Arial Unicode MS" w:hAnsi="Arial Unicode MS" w:cs="Arial Unicode MS"/>
                            <w:b/>
                            <w:bCs/>
                            <w:sz w:val="24"/>
                            <w:szCs w:val="24"/>
                            <w:lang w:bidi="ar-TN"/>
                          </w:rPr>
                        </w:pPr>
                      </w:p>
                    </w:tc>
                  </w:tr>
                </w:tbl>
                <w:p w:rsidR="005330DB" w:rsidRPr="00341EB0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4"/>
                      <w:szCs w:val="24"/>
                      <w:rtl/>
                      <w:lang w:bidi="ar-TN"/>
                    </w:rPr>
                  </w:pPr>
                </w:p>
                <w:p w:rsidR="005330DB" w:rsidRPr="00341EB0" w:rsidRDefault="005330DB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</w:p>
                <w:p w:rsidR="002B55E6" w:rsidRPr="002B55E6" w:rsidRDefault="002B55E6" w:rsidP="002B55E6">
                  <w:pPr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TN"/>
                    </w:rPr>
                  </w:pPr>
                </w:p>
              </w:txbxContent>
            </v:textbox>
          </v:rect>
        </w:pict>
      </w:r>
      <w:r w:rsidR="00DB3A6E">
        <w:rPr>
          <w:rFonts w:ascii="Cambria Math" w:eastAsia="Arial Unicode MS" w:hAnsi="Cambria Math" w:cs="Arial Unicode MS" w:hint="cs"/>
          <w:sz w:val="28"/>
          <w:szCs w:val="28"/>
          <w:rtl/>
        </w:rPr>
        <w:t>- قيس القاعدة الصغرى 5 م</w:t>
      </w:r>
      <w:r w:rsidR="005C407B">
        <w:rPr>
          <w:rFonts w:ascii="Cambria Math" w:eastAsia="Arial Unicode MS" w:hAnsi="Cambria Math" w:cs="Arial Unicode MS"/>
          <w:sz w:val="28"/>
          <w:szCs w:val="28"/>
        </w:rPr>
        <w:br/>
      </w:r>
      <w:r w:rsidR="00DB3A6E">
        <w:rPr>
          <w:rFonts w:ascii="Arial Unicode MS" w:eastAsia="Arial Unicode MS" w:hAnsi="Arial Unicode MS" w:cs="Arial Unicode MS" w:hint="cs"/>
          <w:iCs/>
          <w:sz w:val="28"/>
          <w:szCs w:val="28"/>
          <w:rtl/>
        </w:rPr>
        <w:t xml:space="preserve">- قيس القاعدة الكبرى يساوي 7 م                                                                    - قيس الارتفاع يساوي 2.5 م </w:t>
      </w:r>
    </w:p>
    <w:p w:rsidR="00027F1F" w:rsidRPr="00DB3A6E" w:rsidRDefault="0042396F" w:rsidP="00DB3A6E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</w:rPr>
      </w:pPr>
      <w:r>
        <w:rPr>
          <w:rFonts w:ascii="Arial Unicode MS" w:eastAsia="Arial Unicode MS" w:hAnsi="Arial Unicode MS" w:cs="Arial Unicode MS" w:hint="cs"/>
          <w:sz w:val="28"/>
          <w:szCs w:val="28"/>
          <w:rtl/>
        </w:rPr>
        <w:t xml:space="preserve">  </w:t>
      </w:r>
      <w:r w:rsidR="0065222F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التعليمة </w:t>
      </w:r>
      <w:r w:rsidR="00A34710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2-أ</w:t>
      </w:r>
      <w:r w:rsidR="0065222F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:</w:t>
      </w:r>
      <w:r w:rsidR="00DB3A6E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</w:t>
      </w:r>
      <w:r w:rsidR="00DB3A6E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ابن هذا الشكل معتمدا نفس السلّم :</w:t>
      </w:r>
    </w:p>
    <w:p w:rsidR="00A44FFA" w:rsidRDefault="00A44FFA" w:rsidP="0065222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B3A6E" w:rsidRDefault="00DB3A6E" w:rsidP="0065222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B3A6E" w:rsidRDefault="00DB3A6E" w:rsidP="0065222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B3A6E" w:rsidRDefault="00DB3A6E" w:rsidP="0065222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B3A6E" w:rsidRDefault="00DB3A6E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B3A6E" w:rsidRDefault="00DB3A6E" w:rsidP="0065222F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65222F" w:rsidRDefault="0065222F" w:rsidP="00A375FC">
      <w:pPr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p w:rsidR="00DF215A" w:rsidRPr="004C28B1" w:rsidRDefault="00DF215A" w:rsidP="00DF215A">
      <w:pPr>
        <w:jc w:val="center"/>
        <w:rPr>
          <w:rFonts w:ascii="Arial Unicode MS" w:eastAsia="Arial Unicode MS" w:hAnsi="Arial Unicode MS" w:cs="Arial Unicode MS"/>
          <w:i/>
          <w:iCs/>
          <w:sz w:val="36"/>
          <w:szCs w:val="36"/>
          <w:u w:val="single"/>
          <w:rtl/>
          <w:lang w:bidi="ar-TN"/>
        </w:rPr>
      </w:pPr>
      <w:r w:rsidRPr="004C28B1">
        <w:rPr>
          <w:rFonts w:ascii="Arial Unicode MS" w:eastAsia="Arial Unicode MS" w:hAnsi="Arial Unicode MS" w:cs="Arial Unicode MS" w:hint="cs"/>
          <w:i/>
          <w:iCs/>
          <w:sz w:val="36"/>
          <w:szCs w:val="36"/>
          <w:u w:val="single"/>
          <w:rtl/>
          <w:lang w:bidi="ar-TN"/>
        </w:rPr>
        <w:t>الوضعيّة 2 :</w:t>
      </w:r>
    </w:p>
    <w:p w:rsidR="005D2B4B" w:rsidRDefault="00DF215A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السند </w:t>
      </w:r>
      <w:r w:rsidR="002431D4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>1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: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نظرا لإقبال الأولياء الكبير على ترسيم  أبناءهم لمدرسة الصّادق الغضبان قررّت جمعيّة العمل التنموي بناء 3 قاعات جديدة للحدّ من ظاهرة الاكتظاظ بالأقسام</w:t>
      </w:r>
      <w:r w:rsidR="00A44FFA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و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ممّا يعانيه المدرّسون و التلاميذ من ضغط في جداول الأوقات لذلك تمّ التخطيط لهذا المشروع للسّنة الدراسيّة المق</w:t>
      </w:r>
      <w:r w:rsidR="00A44FFA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بلة 2011-2012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حسب ما يبيّنه الجدول الآتي :</w:t>
      </w:r>
    </w:p>
    <w:tbl>
      <w:tblPr>
        <w:tblStyle w:val="Grilledutableau"/>
        <w:tblW w:w="8763" w:type="dxa"/>
        <w:tblInd w:w="-176" w:type="dxa"/>
        <w:tblLook w:val="04A0"/>
      </w:tblPr>
      <w:tblGrid>
        <w:gridCol w:w="2991"/>
        <w:gridCol w:w="2815"/>
        <w:gridCol w:w="2957"/>
      </w:tblGrid>
      <w:tr w:rsidR="005D2B4B" w:rsidTr="00280E55">
        <w:tc>
          <w:tcPr>
            <w:tcW w:w="2991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كلفة التجهيزات :</w:t>
            </w:r>
          </w:p>
        </w:tc>
        <w:tc>
          <w:tcPr>
            <w:tcW w:w="2815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كلفة اليد العاملة :</w:t>
            </w:r>
          </w:p>
        </w:tc>
        <w:tc>
          <w:tcPr>
            <w:tcW w:w="2957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كلفة مواد البناء : </w:t>
            </w:r>
          </w:p>
        </w:tc>
      </w:tr>
      <w:tr w:rsidR="005D2B4B" w:rsidTr="00280E55">
        <w:tc>
          <w:tcPr>
            <w:tcW w:w="2991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المبلغ ال</w:t>
            </w:r>
            <w:r w:rsidR="005330DB"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متبقّي من الكلفة الجمليّة وقدره </w:t>
            </w: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 </w:t>
            </w:r>
            <w:r w:rsidR="005330DB"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17</w:t>
            </w: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250د</w:t>
            </w:r>
          </w:p>
        </w:tc>
        <w:tc>
          <w:tcPr>
            <w:tcW w:w="2815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 من الكلفة الجمليّة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b/>
                      <w:bCs/>
                      <w:iCs/>
                      <w:sz w:val="36"/>
                      <w:szCs w:val="36"/>
                      <w:lang w:bidi="ar-TN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="Arial Unicode MS" w:hAnsi="Cambria Math" w:cs="Arial Unicode MS"/>
                      <w:sz w:val="36"/>
                      <w:szCs w:val="36"/>
                      <w:lang w:bidi="ar-TN"/>
                    </w:rPr>
                    <m:t>2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="Arial Unicode MS" w:hAnsi="Cambria Math" w:cs="Arial Unicode MS"/>
                      <w:sz w:val="36"/>
                      <w:szCs w:val="36"/>
                      <w:lang w:bidi="ar-TN"/>
                    </w:rPr>
                    <m:t>5</m:t>
                  </m:r>
                </m:den>
              </m:f>
            </m:oMath>
          </w:p>
        </w:tc>
        <w:tc>
          <w:tcPr>
            <w:tcW w:w="2957" w:type="dxa"/>
          </w:tcPr>
          <w:p w:rsidR="005D2B4B" w:rsidRDefault="005D2B4B" w:rsidP="00280E55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37</w:t>
            </w:r>
            <w:r>
              <w:rPr>
                <w:rFonts w:ascii="Arial Unicode MS" w:eastAsia="Arial Unicode MS" w:hAnsi="Arial Unicode MS" w:cs="Arial Unicode MS" w:hint="eastAsia"/>
                <w:i/>
                <w:iCs/>
                <w:sz w:val="28"/>
                <w:szCs w:val="28"/>
                <w:rtl/>
                <w:lang w:bidi="ar-TN"/>
              </w:rPr>
              <w:t>%</w:t>
            </w: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 من الكلفة الجمليّة </w:t>
            </w:r>
          </w:p>
        </w:tc>
      </w:tr>
    </w:tbl>
    <w:p w:rsidR="005D2B4B" w:rsidRDefault="005D2B4B" w:rsidP="005D2B4B">
      <w:pPr>
        <w:ind w:left="-709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</w:t>
      </w:r>
    </w:p>
    <w:p w:rsidR="005D2B4B" w:rsidRDefault="005D2B4B" w:rsidP="005D2B4B">
      <w:pPr>
        <w:ind w:left="-709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التعليمة 1-أ : 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أحسب الكلفة الجمليّة لهذا المشروع المبرمج للسنة الدراسيّة المقبلة:</w:t>
      </w:r>
    </w:p>
    <w:p w:rsidR="005D2B4B" w:rsidRPr="005D2B4B" w:rsidRDefault="001B19D0" w:rsidP="005D2B4B">
      <w:pPr>
        <w:ind w:left="-709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/>
          <w:i/>
          <w:iCs/>
          <w:noProof/>
          <w:sz w:val="20"/>
          <w:szCs w:val="20"/>
          <w:rtl/>
        </w:rPr>
        <w:pict>
          <v:shape id="_x0000_s1077" type="#_x0000_t32" style="position:absolute;left:0;text-align:left;margin-left:103.5pt;margin-top:.8pt;width:0;height:112.4pt;z-index:251684864" o:connectortype="straight"/>
        </w:pict>
      </w:r>
      <w:r w:rsidR="005D2B4B"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</w:t>
      </w:r>
      <w:r w:rsid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</w:t>
      </w:r>
    </w:p>
    <w:p w:rsidR="005D2B4B" w:rsidRPr="005D2B4B" w:rsidRDefault="005D2B4B" w:rsidP="005D2B4B">
      <w:pPr>
        <w:ind w:left="-709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5D2B4B" w:rsidRDefault="005D2B4B" w:rsidP="005D2B4B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5D2B4B" w:rsidRDefault="005D2B4B" w:rsidP="005D2B4B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A34710" w:rsidRDefault="005D2B4B" w:rsidP="005D2B4B">
      <w:pPr>
        <w:ind w:left="-709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</w:p>
    <w:tbl>
      <w:tblPr>
        <w:tblStyle w:val="Grilledutableau"/>
        <w:tblpPr w:leftFromText="141" w:rightFromText="141" w:vertAnchor="text" w:horzAnchor="page" w:tblpX="10583" w:tblpY="-194"/>
        <w:tblW w:w="0" w:type="auto"/>
        <w:tblLook w:val="04A0"/>
      </w:tblPr>
      <w:tblGrid>
        <w:gridCol w:w="709"/>
      </w:tblGrid>
      <w:tr w:rsidR="005D2B4B" w:rsidTr="00276A10">
        <w:trPr>
          <w:trHeight w:val="14164"/>
        </w:trPr>
        <w:tc>
          <w:tcPr>
            <w:tcW w:w="709" w:type="dxa"/>
          </w:tcPr>
          <w:p w:rsidR="005D2B4B" w:rsidRDefault="005D2B4B" w:rsidP="005D2B4B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bidi="ar-TN"/>
              </w:rPr>
            </w:pPr>
          </w:p>
          <w:tbl>
            <w:tblPr>
              <w:tblStyle w:val="Grilledutableau"/>
              <w:tblW w:w="0" w:type="auto"/>
              <w:tblLook w:val="04A0"/>
            </w:tblPr>
            <w:tblGrid>
              <w:gridCol w:w="483"/>
            </w:tblGrid>
            <w:tr w:rsidR="005330DB" w:rsidTr="005330DB">
              <w:trPr>
                <w:trHeight w:val="485"/>
              </w:trPr>
              <w:tc>
                <w:tcPr>
                  <w:tcW w:w="488" w:type="dxa"/>
                </w:tcPr>
                <w:p w:rsidR="005330DB" w:rsidRDefault="005330DB" w:rsidP="007A306C">
                  <w:pPr>
                    <w:framePr w:hSpace="141" w:wrap="around" w:vAnchor="text" w:hAnchor="page" w:x="10583" w:y="-194"/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TN"/>
                    </w:rPr>
                  </w:pPr>
                </w:p>
              </w:tc>
            </w:tr>
            <w:tr w:rsidR="005330DB" w:rsidTr="005330DB">
              <w:trPr>
                <w:trHeight w:val="500"/>
              </w:trPr>
              <w:tc>
                <w:tcPr>
                  <w:tcW w:w="488" w:type="dxa"/>
                </w:tcPr>
                <w:p w:rsidR="005330DB" w:rsidRDefault="005330DB" w:rsidP="007A306C">
                  <w:pPr>
                    <w:framePr w:hSpace="141" w:wrap="around" w:vAnchor="text" w:hAnchor="page" w:x="10583" w:y="-194"/>
                    <w:jc w:val="right"/>
                    <w:rPr>
                      <w:rFonts w:ascii="Arial Unicode MS" w:eastAsia="Arial Unicode MS" w:hAnsi="Arial Unicode MS" w:cs="Arial Unicode MS"/>
                      <w:sz w:val="28"/>
                      <w:szCs w:val="28"/>
                      <w:lang w:bidi="ar-TN"/>
                    </w:rPr>
                  </w:pPr>
                </w:p>
              </w:tc>
            </w:tr>
          </w:tbl>
          <w:p w:rsidR="005330DB" w:rsidRDefault="005330DB" w:rsidP="005D2B4B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</w:p>
          <w:p w:rsidR="005330DB" w:rsidRP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P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P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P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Default="005330DB" w:rsidP="005330DB">
            <w:pPr>
              <w:rPr>
                <w:rFonts w:ascii="Arial Unicode MS" w:eastAsia="Arial Unicode MS" w:hAnsi="Arial Unicode MS" w:cs="Arial Unicode MS"/>
                <w:sz w:val="28"/>
                <w:szCs w:val="28"/>
                <w:lang w:bidi="ar-TN"/>
              </w:rPr>
            </w:pPr>
          </w:p>
          <w:p w:rsidR="005330DB" w:rsidRDefault="005330DB" w:rsidP="005330DB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rtl/>
                <w:lang w:bidi="ar-TN"/>
              </w:rPr>
            </w:pPr>
            <w:r w:rsidRPr="00341EB0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rtl/>
                <w:lang w:bidi="ar-TN"/>
              </w:rPr>
              <w:t>عت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rtl/>
                <w:lang w:bidi="ar-TN"/>
              </w:rPr>
              <w:t>2</w:t>
            </w:r>
          </w:p>
          <w:tbl>
            <w:tblPr>
              <w:tblStyle w:val="Grilledutableau"/>
              <w:tblW w:w="0" w:type="auto"/>
              <w:tblLook w:val="04A0"/>
            </w:tblPr>
            <w:tblGrid>
              <w:gridCol w:w="478"/>
            </w:tblGrid>
            <w:tr w:rsidR="005330DB" w:rsidTr="005330DB">
              <w:tc>
                <w:tcPr>
                  <w:tcW w:w="478" w:type="dxa"/>
                </w:tcPr>
                <w:p w:rsidR="005330DB" w:rsidRDefault="005330DB" w:rsidP="007A306C">
                  <w:pPr>
                    <w:framePr w:hSpace="141" w:wrap="around" w:vAnchor="text" w:hAnchor="page" w:x="10583" w:y="-194"/>
                    <w:jc w:val="right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bidi="ar-TN"/>
                    </w:rPr>
                  </w:pPr>
                </w:p>
              </w:tc>
            </w:tr>
            <w:tr w:rsidR="005330DB" w:rsidTr="005330DB">
              <w:tc>
                <w:tcPr>
                  <w:tcW w:w="478" w:type="dxa"/>
                </w:tcPr>
                <w:p w:rsidR="005330DB" w:rsidRDefault="005330DB" w:rsidP="007A306C">
                  <w:pPr>
                    <w:framePr w:hSpace="141" w:wrap="around" w:vAnchor="text" w:hAnchor="page" w:x="10583" w:y="-194"/>
                    <w:jc w:val="right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bidi="ar-TN"/>
                    </w:rPr>
                  </w:pPr>
                </w:p>
              </w:tc>
            </w:tr>
            <w:tr w:rsidR="005330DB" w:rsidTr="005330DB">
              <w:tc>
                <w:tcPr>
                  <w:tcW w:w="478" w:type="dxa"/>
                </w:tcPr>
                <w:p w:rsidR="005330DB" w:rsidRDefault="005330DB" w:rsidP="007A306C">
                  <w:pPr>
                    <w:framePr w:hSpace="141" w:wrap="around" w:vAnchor="text" w:hAnchor="page" w:x="10583" w:y="-194"/>
                    <w:jc w:val="right"/>
                    <w:rPr>
                      <w:rFonts w:ascii="Arial Unicode MS" w:eastAsia="Arial Unicode MS" w:hAnsi="Arial Unicode MS" w:cs="Arial Unicode MS"/>
                      <w:sz w:val="24"/>
                      <w:szCs w:val="24"/>
                      <w:lang w:bidi="ar-TN"/>
                    </w:rPr>
                  </w:pPr>
                </w:p>
              </w:tc>
            </w:tr>
          </w:tbl>
          <w:p w:rsidR="005330DB" w:rsidRPr="005330DB" w:rsidRDefault="005330DB" w:rsidP="005330DB">
            <w:pPr>
              <w:jc w:val="right"/>
              <w:rPr>
                <w:rFonts w:ascii="Arial Unicode MS" w:eastAsia="Arial Unicode MS" w:hAnsi="Arial Unicode MS" w:cs="Arial Unicode MS"/>
                <w:sz w:val="24"/>
                <w:szCs w:val="24"/>
                <w:lang w:bidi="ar-TN"/>
              </w:rPr>
            </w:pPr>
          </w:p>
        </w:tc>
      </w:tr>
    </w:tbl>
    <w:p w:rsid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 w:rsidRPr="001B19D0">
        <w:rPr>
          <w:rFonts w:ascii="Arial Unicode MS" w:eastAsia="Arial Unicode MS" w:hAnsi="Arial Unicode MS" w:cs="Arial Unicode MS"/>
          <w:b/>
          <w:bCs/>
          <w:i/>
          <w:iCs/>
          <w:noProof/>
          <w:sz w:val="28"/>
          <w:szCs w:val="28"/>
          <w:rtl/>
        </w:rPr>
        <w:pict>
          <v:shape id="_x0000_s1078" type="#_x0000_t32" style="position:absolute;left:0;text-align:left;margin-left:94.5pt;margin-top:-27.75pt;width:0;height:186pt;z-index:251685888;mso-position-horizontal-relative:text;mso-position-vertical-relative:text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التعليمة 1-</w:t>
      </w:r>
      <w:r w:rsidR="005330D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ب</w: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: 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أحسب كلفة مواد البناء :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</w:t>
      </w:r>
      <w:r w:rsidR="005330D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</w:t>
      </w:r>
      <w:r w:rsidR="005330D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التعليمة 1-</w:t>
      </w:r>
      <w:r w:rsidR="005330D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ج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: 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أحسب كلفة اليد العاملة :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............................................................................................................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...........................................................................................................</w:t>
      </w:r>
      <w:r w:rsidR="005330D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Default="005D2B4B" w:rsidP="00341EB0">
      <w:pPr>
        <w:ind w:left="-993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>السند 2 :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تفاعلت الأسرة التربويــــّة مع هذا المشروع فكـــانت مساهمتها</w:t>
      </w:r>
      <w:r w:rsidR="00341EB0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تساوي</w:t>
      </w:r>
    </w:p>
    <w:p w:rsidR="005D2B4B" w:rsidRPr="00A34710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مساهمة الأولياء </w:t>
      </w:r>
      <m:oMath>
        <m:f>
          <m:fPr>
            <m:ctrlPr>
              <w:rPr>
                <w:rFonts w:ascii="Cambria Math" w:eastAsia="Arial Unicode MS" w:hAnsi="Cambria Math" w:cs="Arial Unicode MS"/>
                <w:iCs/>
                <w:sz w:val="28"/>
                <w:szCs w:val="28"/>
                <w:lang w:bidi="ar-TN"/>
              </w:rPr>
            </m:ctrlPr>
          </m:fPr>
          <m:num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bidi="ar-TN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Arial Unicode MS" w:hAnsi="Cambria Math" w:cs="Arial Unicode MS"/>
                <w:sz w:val="28"/>
                <w:szCs w:val="28"/>
                <w:lang w:bidi="ar-TN"/>
              </w:rPr>
              <m:t>11</m:t>
            </m:r>
          </m:den>
        </m:f>
      </m:oMath>
    </w:p>
    <w:p w:rsid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 w:rsidRPr="001B19D0">
        <w:rPr>
          <w:rFonts w:ascii="Arial Unicode MS" w:eastAsia="Arial Unicode MS" w:hAnsi="Arial Unicode MS" w:cs="Arial Unicode MS"/>
          <w:b/>
          <w:bCs/>
          <w:i/>
          <w:iCs/>
          <w:noProof/>
          <w:sz w:val="28"/>
          <w:szCs w:val="28"/>
          <w:rtl/>
        </w:rPr>
        <w:pict>
          <v:shape id="_x0000_s1079" type="#_x0000_t32" style="position:absolute;left:0;text-align:left;margin-left:96.75pt;margin-top:50.55pt;width:0;height:120pt;z-index:251687936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التعليمة 2-أ :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كم بلغت مساهمة كلّ طرف علما و أنّ مساهمة الأولياء تفوق مساهمة الإطار التربوي ب 994.400 دينار : </w:t>
      </w:r>
    </w:p>
    <w:p w:rsidR="005D2B4B" w:rsidRPr="007A306C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rtl/>
          <w:lang w:bidi="ar-TN"/>
        </w:rPr>
      </w:pP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.........................................................................</w:t>
      </w:r>
      <w:r w:rsid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............................</w:t>
      </w:r>
    </w:p>
    <w:p w:rsidR="005D2B4B" w:rsidRPr="007A306C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rtl/>
          <w:lang w:bidi="ar-TN"/>
        </w:rPr>
      </w:pP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........................................................................</w:t>
      </w:r>
      <w:r w:rsid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</w:t>
      </w: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</w:t>
      </w:r>
    </w:p>
    <w:p w:rsidR="005D2B4B" w:rsidRPr="007A306C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rtl/>
          <w:lang w:bidi="ar-TN"/>
        </w:rPr>
      </w:pP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........................................................................</w:t>
      </w:r>
      <w:r w:rsid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</w:t>
      </w: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 w:rsidRP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........................................................................</w:t>
      </w:r>
      <w:r w:rsidR="007A306C">
        <w:rPr>
          <w:rFonts w:ascii="Arial Unicode MS" w:eastAsia="Arial Unicode MS" w:hAnsi="Arial Unicode MS" w:cs="Arial Unicode MS" w:hint="cs"/>
          <w:i/>
          <w:iCs/>
          <w:rtl/>
          <w:lang w:bidi="ar-TN"/>
        </w:rPr>
        <w:t>.........................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.</w:t>
      </w:r>
    </w:p>
    <w:p w:rsidR="005D2B4B" w:rsidRDefault="005D2B4B" w:rsidP="005D2B4B">
      <w:pPr>
        <w:jc w:val="center"/>
        <w:rPr>
          <w:rFonts w:ascii="Arial Unicode MS" w:eastAsia="Arial Unicode MS" w:hAnsi="Arial Unicode MS" w:cs="Arial Unicode MS"/>
          <w:i/>
          <w:iCs/>
          <w:sz w:val="36"/>
          <w:szCs w:val="36"/>
          <w:u w:val="single"/>
          <w:rtl/>
          <w:lang w:bidi="ar-TN"/>
        </w:rPr>
      </w:pPr>
      <w:r w:rsidRPr="004C28B1">
        <w:rPr>
          <w:rFonts w:ascii="Arial Unicode MS" w:eastAsia="Arial Unicode MS" w:hAnsi="Arial Unicode MS" w:cs="Arial Unicode MS" w:hint="cs"/>
          <w:i/>
          <w:iCs/>
          <w:sz w:val="36"/>
          <w:szCs w:val="36"/>
          <w:u w:val="single"/>
          <w:rtl/>
          <w:lang w:bidi="ar-TN"/>
        </w:rPr>
        <w:t>الوضعيّة 3 :</w:t>
      </w:r>
    </w:p>
    <w:p w:rsidR="005D2B4B" w:rsidRPr="004C28B1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36"/>
          <w:szCs w:val="36"/>
          <w:u w:val="single"/>
          <w:rtl/>
          <w:lang w:bidi="ar-TN"/>
        </w:rPr>
      </w:pPr>
      <w:r w:rsidRPr="00E236A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u w:val="single"/>
          <w:rtl/>
          <w:lang w:bidi="ar-TN"/>
        </w:rPr>
        <w:t>السند 1 :</w:t>
      </w: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 لتوفير موارد ماليّة و تنشيط الحياة الثقافيّة بالمدرسة قرّرت جمعيّة العمل التنموي القيام برحلة حسب ما يوضّحه الجدول</w:t>
      </w:r>
    </w:p>
    <w:tbl>
      <w:tblPr>
        <w:tblStyle w:val="Grilledutableau"/>
        <w:tblpPr w:leftFromText="141" w:rightFromText="141" w:vertAnchor="text" w:horzAnchor="margin" w:tblpX="-1095" w:tblpY="184"/>
        <w:tblW w:w="9599" w:type="dxa"/>
        <w:tblLook w:val="04A0"/>
      </w:tblPr>
      <w:tblGrid>
        <w:gridCol w:w="2357"/>
        <w:gridCol w:w="7242"/>
      </w:tblGrid>
      <w:tr w:rsidR="005D2B4B" w:rsidTr="00276A10">
        <w:trPr>
          <w:trHeight w:val="160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180 كم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المسافة المقطوعة في الذّهاب من دار شعبان إلى المدينة المقصودة</w:t>
            </w:r>
            <w:r w:rsidR="00276A10"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:</w:t>
            </w: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5D2B4B" w:rsidTr="00276A10">
        <w:trPr>
          <w:trHeight w:val="76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80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معدّل سرعة الحافلة أثناء الذّهاب بالكم /س</w:t>
            </w:r>
          </w:p>
        </w:tc>
      </w:tr>
      <w:tr w:rsidR="005D2B4B" w:rsidTr="00276A10">
        <w:trPr>
          <w:trHeight w:val="80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90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معدّل سرعة الحافلة أثناء الإيّاب بالكم/س</w:t>
            </w:r>
          </w:p>
        </w:tc>
      </w:tr>
      <w:tr w:rsidR="005D2B4B" w:rsidTr="00276A10">
        <w:trPr>
          <w:trHeight w:val="113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1.300د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 xml:space="preserve">معلوم كراء الحافلة بالنسبة لكلّ كم مقطوع </w:t>
            </w:r>
          </w:p>
        </w:tc>
      </w:tr>
      <w:tr w:rsidR="000D5580" w:rsidTr="00276A10">
        <w:trPr>
          <w:trHeight w:val="113"/>
        </w:trPr>
        <w:tc>
          <w:tcPr>
            <w:tcW w:w="2357" w:type="dxa"/>
          </w:tcPr>
          <w:p w:rsidR="000D5580" w:rsidRDefault="00EC2F24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bidi="ar-TN"/>
              </w:rPr>
            </w:pPr>
            <w:r w:rsidRPr="00EC2F24">
              <w:rPr>
                <w:rFonts w:ascii="Arial Unicode MS" w:eastAsia="Arial Unicode MS" w:hAnsi="Arial Unicode MS" w:cs="Arial Unicode MS" w:hint="cs"/>
                <w:iCs/>
                <w:sz w:val="24"/>
                <w:szCs w:val="24"/>
                <w:rtl/>
                <w:lang w:bidi="ar-TN"/>
              </w:rPr>
              <w:t xml:space="preserve"> معلوم كراء الحافلة</w:t>
            </w:r>
            <w:r w:rsidRPr="00EC2F24">
              <w:rPr>
                <w:rFonts w:hint="cs"/>
                <w:iCs/>
                <w:sz w:val="28"/>
                <w:szCs w:val="28"/>
                <w:rtl/>
                <w:lang w:bidi="ar-TN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Arial Unicode MS" w:hAnsi="Cambria Math" w:cs="Arial Unicode MS"/>
                      <w:iCs/>
                      <w:sz w:val="28"/>
                      <w:szCs w:val="28"/>
                      <w:lang w:bidi="ar-T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  <w:lang w:bidi="ar-T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Arial Unicode MS" w:hAnsi="Cambria Math" w:cs="Arial Unicode MS"/>
                      <w:sz w:val="28"/>
                      <w:szCs w:val="28"/>
                      <w:lang w:bidi="ar-TN"/>
                    </w:rPr>
                    <m:t>5</m:t>
                  </m:r>
                </m:den>
              </m:f>
            </m:oMath>
          </w:p>
        </w:tc>
        <w:tc>
          <w:tcPr>
            <w:tcW w:w="7242" w:type="dxa"/>
          </w:tcPr>
          <w:p w:rsidR="000D5580" w:rsidRDefault="00EC2F24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rtl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نفقات التغذية خلال الرحلة</w:t>
            </w:r>
          </w:p>
        </w:tc>
      </w:tr>
      <w:tr w:rsidR="005D2B4B" w:rsidTr="00276A10">
        <w:trPr>
          <w:trHeight w:val="43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880 د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المبلغ المتجمّع</w:t>
            </w:r>
          </w:p>
        </w:tc>
      </w:tr>
      <w:tr w:rsidR="005D2B4B" w:rsidTr="00276A10">
        <w:trPr>
          <w:trHeight w:val="39"/>
        </w:trPr>
        <w:tc>
          <w:tcPr>
            <w:tcW w:w="2357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1س و 30دق</w:t>
            </w:r>
          </w:p>
        </w:tc>
        <w:tc>
          <w:tcPr>
            <w:tcW w:w="7242" w:type="dxa"/>
          </w:tcPr>
          <w:p w:rsidR="005D2B4B" w:rsidRDefault="005D2B4B" w:rsidP="00276A10">
            <w:pPr>
              <w:jc w:val="right"/>
              <w:rPr>
                <w:rFonts w:ascii="Arial Unicode MS" w:eastAsia="Arial Unicode MS" w:hAnsi="Arial Unicode MS" w:cs="Arial Unicode MS"/>
                <w:i/>
                <w:iCs/>
                <w:sz w:val="28"/>
                <w:szCs w:val="28"/>
                <w:lang w:bidi="ar-TN"/>
              </w:rPr>
            </w:pPr>
            <w:r>
              <w:rPr>
                <w:rFonts w:ascii="Arial Unicode MS" w:eastAsia="Arial Unicode MS" w:hAnsi="Arial Unicode MS" w:cs="Arial Unicode MS" w:hint="cs"/>
                <w:i/>
                <w:iCs/>
                <w:sz w:val="28"/>
                <w:szCs w:val="28"/>
                <w:rtl/>
                <w:lang w:bidi="ar-TN"/>
              </w:rPr>
              <w:t>الزمن المستغرق خلال الإيّاب</w:t>
            </w:r>
          </w:p>
        </w:tc>
      </w:tr>
    </w:tbl>
    <w:tbl>
      <w:tblPr>
        <w:tblStyle w:val="Grilledutableau"/>
        <w:tblpPr w:leftFromText="141" w:rightFromText="141" w:vertAnchor="text" w:horzAnchor="page" w:tblpX="10501" w:tblpY="1"/>
        <w:tblOverlap w:val="never"/>
        <w:tblW w:w="851" w:type="dxa"/>
        <w:tblLook w:val="04A0"/>
      </w:tblPr>
      <w:tblGrid>
        <w:gridCol w:w="851"/>
      </w:tblGrid>
      <w:tr w:rsidR="005D2B4B" w:rsidTr="00341EB0">
        <w:trPr>
          <w:trHeight w:val="13316"/>
        </w:trPr>
        <w:tc>
          <w:tcPr>
            <w:tcW w:w="851" w:type="dxa"/>
          </w:tcPr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330D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مع1</w:t>
            </w:r>
          </w:p>
          <w:tbl>
            <w:tblPr>
              <w:tblStyle w:val="Grilledutableau"/>
              <w:tblW w:w="0" w:type="auto"/>
              <w:tblInd w:w="137" w:type="dxa"/>
              <w:tblLook w:val="04A0"/>
            </w:tblPr>
            <w:tblGrid>
              <w:gridCol w:w="481"/>
            </w:tblGrid>
            <w:tr w:rsidR="005330DB" w:rsidTr="00341EB0">
              <w:trPr>
                <w:trHeight w:val="540"/>
              </w:trPr>
              <w:tc>
                <w:tcPr>
                  <w:tcW w:w="481" w:type="dxa"/>
                </w:tcPr>
                <w:p w:rsidR="005330DB" w:rsidRDefault="005330DB" w:rsidP="007A306C">
                  <w:pPr>
                    <w:framePr w:hSpace="141" w:wrap="around" w:vAnchor="text" w:hAnchor="page" w:x="10501" w:y="1"/>
                    <w:suppressOverlap/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330DB" w:rsidRPr="005330DB" w:rsidRDefault="005330D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330DB" w:rsidRDefault="005330D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مع3</w:t>
            </w:r>
          </w:p>
          <w:tbl>
            <w:tblPr>
              <w:tblStyle w:val="Grilledutableau"/>
              <w:tblW w:w="0" w:type="auto"/>
              <w:tblInd w:w="137" w:type="dxa"/>
              <w:tblLook w:val="04A0"/>
            </w:tblPr>
            <w:tblGrid>
              <w:gridCol w:w="481"/>
            </w:tblGrid>
            <w:tr w:rsidR="005330DB" w:rsidTr="00341EB0">
              <w:trPr>
                <w:trHeight w:val="461"/>
              </w:trPr>
              <w:tc>
                <w:tcPr>
                  <w:tcW w:w="481" w:type="dxa"/>
                </w:tcPr>
                <w:p w:rsidR="005330DB" w:rsidRDefault="005330DB" w:rsidP="007A306C">
                  <w:pPr>
                    <w:framePr w:hSpace="141" w:wrap="around" w:vAnchor="text" w:hAnchor="page" w:x="10501" w:y="1"/>
                    <w:suppressOverlap/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330DB" w:rsidTr="00341EB0">
              <w:trPr>
                <w:trHeight w:val="475"/>
              </w:trPr>
              <w:tc>
                <w:tcPr>
                  <w:tcW w:w="481" w:type="dxa"/>
                </w:tcPr>
                <w:p w:rsidR="005330DB" w:rsidRDefault="005330DB" w:rsidP="007A306C">
                  <w:pPr>
                    <w:framePr w:hSpace="141" w:wrap="around" w:vAnchor="text" w:hAnchor="page" w:x="10501" w:y="1"/>
                    <w:suppressOverlap/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5330DB" w:rsidTr="00341EB0">
              <w:trPr>
                <w:trHeight w:val="475"/>
              </w:trPr>
              <w:tc>
                <w:tcPr>
                  <w:tcW w:w="481" w:type="dxa"/>
                </w:tcPr>
                <w:p w:rsidR="005330DB" w:rsidRDefault="005330DB" w:rsidP="007A306C">
                  <w:pPr>
                    <w:framePr w:hSpace="141" w:wrap="around" w:vAnchor="text" w:hAnchor="page" w:x="10501" w:y="1"/>
                    <w:suppressOverlap/>
                    <w:jc w:val="right"/>
                    <w:rPr>
                      <w:rFonts w:ascii="Arial Unicode MS" w:eastAsia="Arial Unicode MS" w:hAnsi="Arial Unicode MS" w:cs="Arial Unicode MS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5330DB" w:rsidRPr="005330DB" w:rsidRDefault="005330D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Pr="005330DB" w:rsidRDefault="005330D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مع2</w:t>
            </w: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099" style="position:absolute;left:0;text-align:left;margin-left:6pt;margin-top:12.2pt;width:24.75pt;height:18.75pt;z-index:251700224"/>
              </w:pict>
            </w: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0" style="position:absolute;left:0;text-align:left;margin-left:6pt;margin-top:14.85pt;width:24.75pt;height:18.75pt;z-index:251701248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1" style="position:absolute;left:0;text-align:left;margin-left:6pt;margin-top:1.4pt;width:24.75pt;height:18.75pt;z-index:251702272"/>
              </w:pict>
            </w: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5" style="position:absolute;left:0;text-align:left;margin-left:6pt;margin-top:4.05pt;width:24.75pt;height:18.75pt;z-index:251706368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Pr="00341EB0" w:rsidRDefault="005D2B4B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6" style="position:absolute;left:0;text-align:left;margin-left:6pt;margin-top:14.65pt;width:24.75pt;height:18.75pt;z-index:251707392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7" style="position:absolute;left:0;text-align:left;margin-left:6pt;margin-top:1.2pt;width:24.75pt;height:18.75pt;z-index:251708416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4" style="position:absolute;left:0;text-align:left;margin-left:6pt;margin-top:12.9pt;width:24.75pt;height:18.75pt;z-index:251705344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2" style="position:absolute;left:0;text-align:left;margin-left:6pt;margin-top:-.55pt;width:24.75pt;height:18.75pt;z-index:251703296"/>
              </w:pict>
            </w: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3" style="position:absolute;left:0;text-align:left;margin-left:6pt;margin-top:2.15pt;width:24.75pt;height:18.75pt;z-index:251704320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Pr="00341EB0" w:rsidRDefault="00341EB0" w:rsidP="00341EB0">
            <w:pPr>
              <w:jc w:val="right"/>
              <w:rPr>
                <w:rFonts w:ascii="Arial Unicode MS" w:eastAsia="Arial Unicode MS" w:hAnsi="Arial Unicode MS" w:cs="Arial Unicode MS"/>
                <w:b/>
                <w:bCs/>
                <w:sz w:val="28"/>
                <w:szCs w:val="28"/>
                <w:rtl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sz w:val="28"/>
                <w:szCs w:val="28"/>
                <w:rtl/>
              </w:rPr>
              <w:t>مع1</w:t>
            </w:r>
          </w:p>
          <w:p w:rsidR="005D2B4B" w:rsidRDefault="001B19D0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</w:rPr>
              <w:pict>
                <v:rect id="_x0000_s1109" style="position:absolute;left:0;text-align:left;margin-left:6pt;margin-top:10.45pt;width:24.75pt;height:18.75pt;z-index:251709440"/>
              </w:pict>
            </w: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</w:p>
          <w:p w:rsidR="005D2B4B" w:rsidRDefault="005D2B4B" w:rsidP="00341EB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 w:rsidRPr="001B19D0">
        <w:rPr>
          <w:rFonts w:ascii="Arial Unicode MS" w:eastAsia="Arial Unicode MS" w:hAnsi="Arial Unicode MS" w:cs="Arial Unicode MS"/>
          <w:b/>
          <w:bCs/>
          <w:i/>
          <w:iCs/>
          <w:noProof/>
          <w:sz w:val="28"/>
          <w:szCs w:val="28"/>
          <w:rtl/>
        </w:rPr>
        <w:pict>
          <v:shape id="_x0000_s1080" type="#_x0000_t32" style="position:absolute;left:0;text-align:left;margin-left:111.75pt;margin-top:28.5pt;width:0;height:52.5pt;z-index:251689984;mso-position-horizontal-relative:text;mso-position-vertical-relative:text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التعليمة 1-</w:t>
      </w:r>
      <w:r w:rsidR="005330D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أ</w: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: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أحسب الزمن المستغرق لقطع المسافة ذهابا :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1B19D0">
        <w:rPr>
          <w:rFonts w:ascii="Arial Unicode MS" w:eastAsia="Arial Unicode MS" w:hAnsi="Arial Unicode MS" w:cs="Arial Unicode MS"/>
          <w:b/>
          <w:bCs/>
          <w:i/>
          <w:iCs/>
          <w:noProof/>
          <w:sz w:val="28"/>
          <w:szCs w:val="28"/>
          <w:rtl/>
        </w:rPr>
        <w:pict>
          <v:shape id="_x0000_s1081" type="#_x0000_t32" style="position:absolute;left:0;text-align:left;margin-left:118.5pt;margin-top:41.3pt;width:0;height:79.55pt;z-index:251691008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التعليمة 1-</w:t>
      </w:r>
      <w:r w:rsidR="005330D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 ب</w: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>: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أحسب المسافة المقطوعة في الإيّاب علما أنّ الحافلة سلكت في الـإ</w:t>
      </w:r>
      <w:r w:rsidR="00341EB0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يّاب طريقا آخر غير طريق الذّهاب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:</w:t>
      </w:r>
      <w:r w:rsidR="005D2B4B"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 xml:space="preserve"> 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</w:t>
      </w: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</w:t>
      </w:r>
      <w:r w:rsidRPr="005D2B4B"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</w:t>
      </w:r>
    </w:p>
    <w:p w:rsid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/>
          <w:i/>
          <w:iCs/>
          <w:noProof/>
          <w:sz w:val="28"/>
          <w:szCs w:val="28"/>
          <w:rtl/>
        </w:rPr>
        <w:pict>
          <v:shape id="_x0000_s1082" type="#_x0000_t32" style="position:absolute;left:0;text-align:left;margin-left:118.5pt;margin-top:26.25pt;width:0;height:149.7pt;z-index:251692032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التعليمة 1-ج : 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>أحسب معدّل السرعة المعتمد في الذهاب و الإيّاب :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Pr="005D2B4B" w:rsidRDefault="005D2B4B" w:rsidP="005D2B4B">
      <w:pPr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...................................................................................................</w:t>
      </w:r>
    </w:p>
    <w:p w:rsidR="005D2B4B" w:rsidRDefault="001B19D0" w:rsidP="005D2B4B">
      <w:pPr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/>
          <w:i/>
          <w:iCs/>
          <w:noProof/>
          <w:sz w:val="28"/>
          <w:szCs w:val="28"/>
          <w:rtl/>
        </w:rPr>
        <w:pict>
          <v:shape id="_x0000_s1083" type="#_x0000_t32" style="position:absolute;left:0;text-align:left;margin-left:118.5pt;margin-top:29.05pt;width:0;height:137.65pt;z-index:251693056" o:connectortype="straight"/>
        </w:pict>
      </w:r>
      <w:r w:rsidR="005D2B4B">
        <w:rPr>
          <w:rFonts w:ascii="Arial Unicode MS" w:eastAsia="Arial Unicode MS" w:hAnsi="Arial Unicode MS" w:cs="Arial Unicode MS" w:hint="cs"/>
          <w:b/>
          <w:bCs/>
          <w:i/>
          <w:iCs/>
          <w:sz w:val="28"/>
          <w:szCs w:val="28"/>
          <w:rtl/>
          <w:lang w:bidi="ar-TN"/>
        </w:rPr>
        <w:t xml:space="preserve">التعليمة 1-د : </w:t>
      </w:r>
      <w:r w:rsidR="005D2B4B"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أحسب المدخول الصّافي لجمعيّة العمل التنموي : 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P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0"/>
          <w:szCs w:val="20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0"/>
          <w:szCs w:val="20"/>
          <w:rtl/>
          <w:lang w:bidi="ar-TN"/>
        </w:rPr>
        <w:t>..................................................................................................</w:t>
      </w: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lang w:bidi="ar-TN"/>
        </w:rPr>
      </w:pPr>
    </w:p>
    <w:p w:rsidR="005D2B4B" w:rsidRDefault="005D2B4B" w:rsidP="00A375FC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lang w:bidi="ar-TN"/>
        </w:rPr>
      </w:pPr>
    </w:p>
    <w:p w:rsidR="00A34710" w:rsidRPr="00E236AB" w:rsidRDefault="00DF215A" w:rsidP="00EC2F24">
      <w:pPr>
        <w:ind w:left="-426"/>
        <w:jc w:val="right"/>
        <w:rPr>
          <w:rFonts w:ascii="Arial Unicode MS" w:eastAsia="Arial Unicode MS" w:hAnsi="Arial Unicode MS" w:cs="Arial Unicode MS"/>
          <w:i/>
          <w:iCs/>
          <w:sz w:val="28"/>
          <w:szCs w:val="28"/>
          <w:rtl/>
          <w:lang w:bidi="ar-TN"/>
        </w:rPr>
      </w:pPr>
      <w:r>
        <w:rPr>
          <w:rFonts w:ascii="Arial Unicode MS" w:eastAsia="Arial Unicode MS" w:hAnsi="Arial Unicode MS" w:cs="Arial Unicode MS" w:hint="cs"/>
          <w:i/>
          <w:iCs/>
          <w:sz w:val="28"/>
          <w:szCs w:val="28"/>
          <w:rtl/>
          <w:lang w:bidi="ar-TN"/>
        </w:rPr>
        <w:t xml:space="preserve"> </w:t>
      </w:r>
    </w:p>
    <w:sectPr w:rsidR="00A34710" w:rsidRPr="00E236AB" w:rsidSect="005D2B4B">
      <w:pgSz w:w="11906" w:h="16838"/>
      <w:pgMar w:top="1440" w:right="1800" w:bottom="851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44" w:rsidRDefault="001D7E44" w:rsidP="00E236AB">
      <w:pPr>
        <w:spacing w:after="0" w:line="240" w:lineRule="auto"/>
      </w:pPr>
      <w:r>
        <w:separator/>
      </w:r>
    </w:p>
  </w:endnote>
  <w:endnote w:type="continuationSeparator" w:id="1">
    <w:p w:rsidR="001D7E44" w:rsidRDefault="001D7E44" w:rsidP="00E23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44" w:rsidRDefault="001D7E44" w:rsidP="00E236AB">
      <w:pPr>
        <w:spacing w:after="0" w:line="240" w:lineRule="auto"/>
      </w:pPr>
      <w:r>
        <w:separator/>
      </w:r>
    </w:p>
  </w:footnote>
  <w:footnote w:type="continuationSeparator" w:id="1">
    <w:p w:rsidR="001D7E44" w:rsidRDefault="001D7E44" w:rsidP="00E23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A4AB7"/>
    <w:multiLevelType w:val="hybridMultilevel"/>
    <w:tmpl w:val="E790FD6C"/>
    <w:lvl w:ilvl="0" w:tplc="7242DA8C">
      <w:numFmt w:val="bullet"/>
      <w:lvlText w:val="-"/>
      <w:lvlJc w:val="left"/>
      <w:pPr>
        <w:ind w:left="-66" w:hanging="360"/>
      </w:pPr>
      <w:rPr>
        <w:rFonts w:ascii="Arial Unicode MS" w:eastAsia="Arial Unicode MS" w:hAnsi="Arial Unicode MS" w:cs="Arial Unicode MS" w:hint="eastAsia"/>
        <w:b/>
        <w:i/>
        <w:u w:val="single"/>
      </w:rPr>
    </w:lvl>
    <w:lvl w:ilvl="1" w:tplc="04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>
    <w:nsid w:val="58DF1B11"/>
    <w:multiLevelType w:val="hybridMultilevel"/>
    <w:tmpl w:val="8196F3E2"/>
    <w:lvl w:ilvl="0" w:tplc="710C4AD0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B7BA5"/>
    <w:multiLevelType w:val="hybridMultilevel"/>
    <w:tmpl w:val="00F28ABA"/>
    <w:lvl w:ilvl="0" w:tplc="59F458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03B6A"/>
    <w:multiLevelType w:val="hybridMultilevel"/>
    <w:tmpl w:val="D9C847EC"/>
    <w:lvl w:ilvl="0" w:tplc="6E04E85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4939"/>
    <w:rsid w:val="00027F1F"/>
    <w:rsid w:val="0005780F"/>
    <w:rsid w:val="000D5580"/>
    <w:rsid w:val="001174FF"/>
    <w:rsid w:val="001B19D0"/>
    <w:rsid w:val="001D6F22"/>
    <w:rsid w:val="001D7E44"/>
    <w:rsid w:val="002057D1"/>
    <w:rsid w:val="00233AA0"/>
    <w:rsid w:val="002431D4"/>
    <w:rsid w:val="00276A10"/>
    <w:rsid w:val="00295AEF"/>
    <w:rsid w:val="002B55E6"/>
    <w:rsid w:val="00307BED"/>
    <w:rsid w:val="00341EB0"/>
    <w:rsid w:val="004029C2"/>
    <w:rsid w:val="0042396F"/>
    <w:rsid w:val="00493E6A"/>
    <w:rsid w:val="004C28B1"/>
    <w:rsid w:val="00527C06"/>
    <w:rsid w:val="005330DB"/>
    <w:rsid w:val="005C0FC5"/>
    <w:rsid w:val="005C407B"/>
    <w:rsid w:val="005C5021"/>
    <w:rsid w:val="005D2B4B"/>
    <w:rsid w:val="0065222F"/>
    <w:rsid w:val="007218E0"/>
    <w:rsid w:val="007A306C"/>
    <w:rsid w:val="007C5D08"/>
    <w:rsid w:val="007F31AF"/>
    <w:rsid w:val="008260CE"/>
    <w:rsid w:val="0097374A"/>
    <w:rsid w:val="00A241EB"/>
    <w:rsid w:val="00A34710"/>
    <w:rsid w:val="00A375FC"/>
    <w:rsid w:val="00A44FFA"/>
    <w:rsid w:val="00B14939"/>
    <w:rsid w:val="00BC3787"/>
    <w:rsid w:val="00C85F85"/>
    <w:rsid w:val="00CE1B7D"/>
    <w:rsid w:val="00DB3A6E"/>
    <w:rsid w:val="00DF215A"/>
    <w:rsid w:val="00DF3F33"/>
    <w:rsid w:val="00E0770A"/>
    <w:rsid w:val="00E236AB"/>
    <w:rsid w:val="00E34785"/>
    <w:rsid w:val="00E448DC"/>
    <w:rsid w:val="00EC2F24"/>
    <w:rsid w:val="00FB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2" type="connector" idref="#_x0000_s1029"/>
        <o:r id="V:Rule13" type="connector" idref="#_x0000_s1081"/>
        <o:r id="V:Rule14" type="connector" idref="#_x0000_s1082"/>
        <o:r id="V:Rule15" type="connector" idref="#_x0000_s1033"/>
        <o:r id="V:Rule16" type="connector" idref="#_x0000_s1079"/>
        <o:r id="V:Rule17" type="connector" idref="#_x0000_s1030"/>
        <o:r id="V:Rule18" type="connector" idref="#_x0000_s1032"/>
        <o:r id="V:Rule19" type="connector" idref="#_x0000_s1080"/>
        <o:r id="V:Rule20" type="connector" idref="#_x0000_s1078"/>
        <o:r id="V:Rule21" type="connector" idref="#_x0000_s1083"/>
        <o:r id="V:Rule22" type="connector" idref="#_x0000_s107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F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3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93E6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27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7F1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027F1F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E23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36AB"/>
  </w:style>
  <w:style w:type="paragraph" w:styleId="Pieddepage">
    <w:name w:val="footer"/>
    <w:basedOn w:val="Normal"/>
    <w:link w:val="PieddepageCar"/>
    <w:uiPriority w:val="99"/>
    <w:semiHidden/>
    <w:unhideWhenUsed/>
    <w:rsid w:val="00E236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3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EF65-7E42-4D31-A935-AC710C12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4294967050</TotalTime>
  <Pages>1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</dc:creator>
  <cp:keywords/>
  <dc:description/>
  <cp:lastModifiedBy>Hamza</cp:lastModifiedBy>
  <cp:revision>17</cp:revision>
  <dcterms:created xsi:type="dcterms:W3CDTF">2011-06-05T23:55:00Z</dcterms:created>
  <dcterms:modified xsi:type="dcterms:W3CDTF">2011-06-10T07:37:00Z</dcterms:modified>
</cp:coreProperties>
</file>