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A" w:rsidRDefault="00AF16AA" w:rsidP="00DF550E">
      <w:pPr>
        <w:jc w:val="center"/>
        <w:rPr>
          <w:rFonts w:hint="cs"/>
          <w:rtl/>
          <w:lang w:bidi="ar-TN"/>
        </w:rPr>
      </w:pPr>
    </w:p>
    <w:p w:rsidR="00DF550E" w:rsidRDefault="00DF550E" w:rsidP="00DF550E">
      <w:pPr>
        <w:jc w:val="center"/>
        <w:rPr>
          <w:rFonts w:ascii="Andalus" w:hAnsi="Andalus" w:cs="Andalus" w:hint="cs"/>
          <w:b/>
          <w:bCs/>
          <w:color w:val="0000FF"/>
          <w:sz w:val="56"/>
          <w:szCs w:val="56"/>
          <w:rtl/>
        </w:rPr>
      </w:pPr>
      <w:proofErr w:type="gramStart"/>
      <w:r w:rsidRPr="00DF550E">
        <w:rPr>
          <w:rFonts w:ascii="Andalus" w:hAnsi="Andalus" w:cs="Andalus"/>
          <w:b/>
          <w:bCs/>
          <w:color w:val="0000FF"/>
          <w:sz w:val="56"/>
          <w:szCs w:val="56"/>
          <w:rtl/>
        </w:rPr>
        <w:t>حاسة</w:t>
      </w:r>
      <w:proofErr w:type="gramEnd"/>
      <w:r w:rsidRPr="00DF550E">
        <w:rPr>
          <w:rFonts w:ascii="Andalus" w:hAnsi="Andalus" w:cs="Andalus"/>
          <w:b/>
          <w:bCs/>
          <w:color w:val="0000FF"/>
          <w:sz w:val="56"/>
          <w:szCs w:val="56"/>
          <w:rtl/>
        </w:rPr>
        <w:t xml:space="preserve"> الل</w:t>
      </w:r>
      <w:r w:rsidRPr="00DF550E">
        <w:rPr>
          <w:rFonts w:ascii="Andalus" w:hAnsi="Andalus" w:cs="Andalus" w:hint="cs"/>
          <w:b/>
          <w:bCs/>
          <w:color w:val="0000FF"/>
          <w:sz w:val="56"/>
          <w:szCs w:val="56"/>
          <w:rtl/>
        </w:rPr>
        <w:t>ّ</w:t>
      </w:r>
      <w:r w:rsidRPr="00DF550E">
        <w:rPr>
          <w:rFonts w:ascii="Andalus" w:hAnsi="Andalus" w:cs="Andalus"/>
          <w:b/>
          <w:bCs/>
          <w:color w:val="0000FF"/>
          <w:sz w:val="56"/>
          <w:szCs w:val="56"/>
          <w:rtl/>
        </w:rPr>
        <w:t>مس</w:t>
      </w:r>
    </w:p>
    <w:p w:rsidR="00DF550E" w:rsidRPr="00DF550E" w:rsidRDefault="00DF550E" w:rsidP="00DF550E">
      <w:pPr>
        <w:jc w:val="center"/>
        <w:rPr>
          <w:rFonts w:ascii="Andalus" w:hAnsi="Andalus" w:cs="Andalus"/>
          <w:b/>
          <w:bCs/>
          <w:color w:val="000000"/>
          <w:sz w:val="56"/>
          <w:szCs w:val="56"/>
          <w:rtl/>
        </w:rPr>
      </w:pPr>
    </w:p>
    <w:p w:rsidR="00DF550E" w:rsidRDefault="00DF550E" w:rsidP="00DF550E">
      <w:pPr>
        <w:jc w:val="center"/>
        <w:rPr>
          <w:lang w:bidi="ar-TN"/>
        </w:rPr>
      </w:pPr>
      <w:r>
        <w:rPr>
          <w:rFonts w:ascii="Arial" w:hAnsi="Arial" w:cs="Arial"/>
          <w:color w:val="000000"/>
          <w:sz w:val="28"/>
          <w:szCs w:val="28"/>
          <w:rtl/>
        </w:rPr>
        <w:t> </w:t>
      </w:r>
      <w:r w:rsidRPr="002846E0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المسؤول عنها هو الجلد </w:t>
      </w:r>
      <w:r w:rsidRPr="002846E0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. </w:t>
      </w:r>
      <w:r w:rsidRPr="002846E0">
        <w:rPr>
          <w:rFonts w:ascii="Arial" w:hAnsi="Arial" w:cs="Arial"/>
          <w:b/>
          <w:bCs/>
          <w:color w:val="000000"/>
          <w:sz w:val="28"/>
          <w:szCs w:val="28"/>
          <w:rtl/>
        </w:rPr>
        <w:t>يعمل على التمييز بين الل</w:t>
      </w:r>
      <w:r w:rsidRPr="002846E0">
        <w:rPr>
          <w:rFonts w:ascii="Arial" w:hAnsi="Arial" w:cs="Arial" w:hint="cs"/>
          <w:b/>
          <w:bCs/>
          <w:color w:val="000000"/>
          <w:sz w:val="28"/>
          <w:szCs w:val="28"/>
          <w:rtl/>
        </w:rPr>
        <w:t>ّ</w:t>
      </w:r>
      <w:r w:rsidRPr="002846E0">
        <w:rPr>
          <w:rFonts w:ascii="Arial" w:hAnsi="Arial" w:cs="Arial"/>
          <w:b/>
          <w:bCs/>
          <w:color w:val="000000"/>
          <w:sz w:val="28"/>
          <w:szCs w:val="28"/>
          <w:rtl/>
        </w:rPr>
        <w:t>مسات الخفيفة والض</w:t>
      </w:r>
      <w:r w:rsidRPr="002846E0">
        <w:rPr>
          <w:rFonts w:ascii="Arial" w:hAnsi="Arial" w:cs="Arial" w:hint="cs"/>
          <w:b/>
          <w:bCs/>
          <w:color w:val="000000"/>
          <w:sz w:val="28"/>
          <w:szCs w:val="28"/>
          <w:rtl/>
        </w:rPr>
        <w:t>ّ</w:t>
      </w:r>
      <w:r w:rsidRPr="002846E0">
        <w:rPr>
          <w:rFonts w:ascii="Arial" w:hAnsi="Arial" w:cs="Arial"/>
          <w:b/>
          <w:bCs/>
          <w:color w:val="000000"/>
          <w:sz w:val="28"/>
          <w:szCs w:val="28"/>
          <w:rtl/>
        </w:rPr>
        <w:t>غط الثقيل وملمس</w:t>
      </w:r>
      <w:r w:rsidRPr="002846E0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الأشياء</w:t>
      </w:r>
      <w:r w:rsidRPr="002846E0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الناعمة والخشنة والحرارة والبرودة والشعور</w:t>
      </w:r>
      <w:r w:rsidRPr="002846E0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بالألم </w:t>
      </w:r>
      <w:r w:rsidRPr="002846E0">
        <w:rPr>
          <w:rFonts w:ascii="Arial" w:hAnsi="Arial" w:cs="Arial"/>
          <w:b/>
          <w:bCs/>
          <w:color w:val="000000"/>
          <w:sz w:val="28"/>
          <w:szCs w:val="28"/>
          <w:rtl/>
        </w:rPr>
        <w:t>.</w:t>
      </w:r>
    </w:p>
    <w:p w:rsidR="00DF550E" w:rsidRPr="00DF550E" w:rsidRDefault="00DF550E" w:rsidP="00DF550E">
      <w:pPr>
        <w:rPr>
          <w:lang w:bidi="ar-TN"/>
        </w:rPr>
      </w:pPr>
    </w:p>
    <w:p w:rsidR="00DF550E" w:rsidRPr="00DF550E" w:rsidRDefault="00DF550E" w:rsidP="00DF550E">
      <w:pPr>
        <w:rPr>
          <w:lang w:bidi="ar-TN"/>
        </w:rPr>
      </w:pPr>
    </w:p>
    <w:p w:rsidR="00DF550E" w:rsidRPr="00DF550E" w:rsidRDefault="00DF550E" w:rsidP="00DF550E">
      <w:pPr>
        <w:rPr>
          <w:lang w:bidi="ar-TN"/>
        </w:rPr>
      </w:pPr>
    </w:p>
    <w:p w:rsidR="00DF550E" w:rsidRDefault="00DF550E" w:rsidP="00DF550E">
      <w:pPr>
        <w:rPr>
          <w:lang w:bidi="ar-TN"/>
        </w:rPr>
      </w:pPr>
    </w:p>
    <w:p w:rsidR="00DF550E" w:rsidRPr="00DF550E" w:rsidRDefault="00DF550E" w:rsidP="00DF550E">
      <w:pPr>
        <w:tabs>
          <w:tab w:val="left" w:pos="6165"/>
        </w:tabs>
        <w:jc w:val="center"/>
        <w:rPr>
          <w:lang w:bidi="ar-TN"/>
        </w:rPr>
      </w:pPr>
      <w:bookmarkStart w:id="0" w:name="_GoBack"/>
      <w:r>
        <w:rPr>
          <w:noProof/>
          <w:lang w:val="fr-FR" w:eastAsia="fr-FR"/>
        </w:rPr>
        <w:drawing>
          <wp:inline distT="0" distB="0" distL="0" distR="0">
            <wp:extent cx="3714750" cy="4762500"/>
            <wp:effectExtent l="0" t="0" r="0" b="0"/>
            <wp:docPr id="1" name="Image 1" descr="IMG_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1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550E" w:rsidRPr="00DF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0E"/>
    <w:rsid w:val="00AF16AA"/>
    <w:rsid w:val="00D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F550E"/>
  </w:style>
  <w:style w:type="paragraph" w:styleId="Textedebulles">
    <w:name w:val="Balloon Text"/>
    <w:basedOn w:val="Normal"/>
    <w:link w:val="TextedebullesCar"/>
    <w:uiPriority w:val="99"/>
    <w:semiHidden/>
    <w:unhideWhenUsed/>
    <w:rsid w:val="00DF55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50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F550E"/>
  </w:style>
  <w:style w:type="paragraph" w:styleId="Textedebulles">
    <w:name w:val="Balloon Text"/>
    <w:basedOn w:val="Normal"/>
    <w:link w:val="TextedebullesCar"/>
    <w:uiPriority w:val="99"/>
    <w:semiHidden/>
    <w:unhideWhenUsed/>
    <w:rsid w:val="00DF55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50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2018-04-19T21:20:00Z</dcterms:created>
  <dcterms:modified xsi:type="dcterms:W3CDTF">2018-04-19T21:22:00Z</dcterms:modified>
</cp:coreProperties>
</file>