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71" w:rsidRPr="00AA1971" w:rsidRDefault="00AA1971" w:rsidP="00AA1971">
      <w:pPr>
        <w:shd w:val="clear" w:color="auto" w:fill="FFFFFF"/>
        <w:spacing w:after="0" w:line="240" w:lineRule="auto"/>
        <w:ind w:left="360" w:right="150"/>
        <w:jc w:val="center"/>
        <w:textAlignment w:val="baseline"/>
        <w:rPr>
          <w:rFonts w:ascii="sky-bold" w:eastAsia="Times New Roman" w:hAnsi="sky-bold" w:cs="Arial" w:hint="cs"/>
          <w:b/>
          <w:color w:val="656E7F"/>
          <w:sz w:val="96"/>
          <w:szCs w:val="96"/>
          <w:rtl/>
          <w:lang w:eastAsia="fr-FR" w:bidi="ar-TN"/>
          <w14:glow w14:rad="101600">
            <w14:schemeClr w14:val="accent4">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1971">
        <w:rPr>
          <w:rFonts w:ascii="sky-bold" w:eastAsia="Times New Roman" w:hAnsi="sky-bold" w:cs="Arial" w:hint="cs"/>
          <w:b/>
          <w:color w:val="656E7F"/>
          <w:sz w:val="96"/>
          <w:szCs w:val="96"/>
          <w:rtl/>
          <w:lang w:eastAsia="fr-FR" w:bidi="ar-TN"/>
          <w14:glow w14:rad="101600">
            <w14:schemeClr w14:val="accent4">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اجزاء المصباح الكهربائي</w:t>
      </w:r>
    </w:p>
    <w:p w:rsidR="00AA1971" w:rsidRPr="00AA1971" w:rsidRDefault="00AA1971" w:rsidP="00AA1971">
      <w:pPr>
        <w:spacing w:after="0" w:line="240" w:lineRule="auto"/>
        <w:jc w:val="center"/>
        <w:textAlignment w:val="baseline"/>
        <w:rPr>
          <w:rFonts w:ascii="inherit" w:eastAsia="Times New Roman" w:hAnsi="inherit" w:cs="Arial"/>
          <w:color w:val="444444"/>
          <w:sz w:val="27"/>
          <w:szCs w:val="27"/>
          <w:lang w:eastAsia="fr-FR"/>
        </w:rPr>
      </w:pPr>
      <w:r w:rsidRPr="00AA1971">
        <w:rPr>
          <w:rFonts w:ascii="Arial" w:eastAsia="Times New Roman" w:hAnsi="Arial" w:cs="Arial"/>
          <w:b/>
          <w:bCs/>
          <w:color w:val="CC0000"/>
          <w:sz w:val="36"/>
          <w:szCs w:val="36"/>
          <w:bdr w:val="none" w:sz="0" w:space="0" w:color="auto" w:frame="1"/>
          <w:rtl/>
          <w:lang w:eastAsia="fr-FR"/>
        </w:rPr>
        <w:t xml:space="preserve">لا يجوز نقل محتوى هذا </w:t>
      </w:r>
      <w:r w:rsidRPr="00AA1971">
        <w:rPr>
          <w:rFonts w:ascii="Arial" w:eastAsia="Times New Roman" w:hAnsi="Arial" w:cs="Arial" w:hint="cs"/>
          <w:b/>
          <w:bCs/>
          <w:color w:val="CC0000"/>
          <w:sz w:val="36"/>
          <w:szCs w:val="36"/>
          <w:bdr w:val="none" w:sz="0" w:space="0" w:color="auto" w:frame="1"/>
          <w:rtl/>
          <w:lang w:eastAsia="fr-FR"/>
        </w:rPr>
        <w:t>المو</w:t>
      </w:r>
      <w:r w:rsidRPr="00AA1971">
        <w:rPr>
          <w:rFonts w:ascii="Arial" w:eastAsia="Times New Roman" w:hAnsi="Arial" w:cs="Arial" w:hint="eastAsia"/>
          <w:b/>
          <w:bCs/>
          <w:color w:val="CC0000"/>
          <w:sz w:val="36"/>
          <w:szCs w:val="36"/>
          <w:bdr w:val="none" w:sz="0" w:space="0" w:color="auto" w:frame="1"/>
          <w:rtl/>
          <w:lang w:eastAsia="fr-FR"/>
        </w:rPr>
        <w:t>ا</w:t>
      </w:r>
      <w:bookmarkStart w:id="0" w:name="_GoBack"/>
      <w:bookmarkEnd w:id="0"/>
      <w:r>
        <w:rPr>
          <w:rFonts w:ascii="inherit" w:eastAsia="Times New Roman" w:hAnsi="inherit" w:cs="Arial"/>
          <w:noProof/>
          <w:color w:val="8010D6"/>
          <w:sz w:val="27"/>
          <w:szCs w:val="27"/>
          <w:bdr w:val="none" w:sz="0" w:space="0" w:color="auto" w:frame="1"/>
          <w:lang w:eastAsia="fr-FR"/>
        </w:rPr>
        <w:drawing>
          <wp:inline distT="0" distB="0" distL="0" distR="0" wp14:anchorId="778EF4F9" wp14:editId="4258F363">
            <wp:extent cx="1143000" cy="1905000"/>
            <wp:effectExtent l="0" t="0" r="0" b="0"/>
            <wp:docPr id="3" name="Image 3" descr="https://4.bp.blogspot.com/-6I5zPXcjsfQ/Tvm8txZkbEI/AAAAAAAAAw0/UdoZPe_q688/s200/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6I5zPXcjsfQ/Tvm8txZkbEI/AAAAAAAAAw0/UdoZPe_q688/s200/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inline>
        </w:drawing>
      </w:r>
    </w:p>
    <w:p w:rsidR="00AA1971" w:rsidRPr="00AA1971" w:rsidRDefault="00AA1971" w:rsidP="00AA1971">
      <w:pPr>
        <w:bidi/>
        <w:spacing w:after="0" w:line="384" w:lineRule="atLeast"/>
        <w:jc w:val="both"/>
        <w:textAlignment w:val="baseline"/>
        <w:rPr>
          <w:rFonts w:ascii="inherit" w:eastAsia="Times New Roman" w:hAnsi="inherit" w:cs="Arial"/>
          <w:color w:val="444444"/>
          <w:sz w:val="27"/>
          <w:szCs w:val="27"/>
          <w:lang w:eastAsia="fr-FR"/>
        </w:rPr>
      </w:pPr>
      <w:hyperlink r:id="rId8" w:history="1">
        <w:r w:rsidRPr="00AA1971">
          <w:rPr>
            <w:rFonts w:ascii="inherit" w:eastAsia="Times New Roman" w:hAnsi="inherit" w:cs="Arial"/>
            <w:color w:val="8010D6"/>
            <w:sz w:val="27"/>
            <w:szCs w:val="27"/>
            <w:bdr w:val="none" w:sz="0" w:space="0" w:color="auto" w:frame="1"/>
            <w:rtl/>
            <w:lang w:eastAsia="fr-FR"/>
          </w:rPr>
          <w:br/>
        </w:r>
      </w:hyperlink>
    </w:p>
    <w:p w:rsidR="00AA1971" w:rsidRPr="00AA1971" w:rsidRDefault="00AA1971" w:rsidP="00AA1971">
      <w:pPr>
        <w:bidi/>
        <w:spacing w:after="0" w:line="384" w:lineRule="atLeast"/>
        <w:jc w:val="center"/>
        <w:textAlignment w:val="baseline"/>
        <w:rPr>
          <w:rFonts w:ascii="inherit" w:eastAsia="Times New Roman" w:hAnsi="inherit" w:cs="Arial"/>
          <w:color w:val="444444"/>
          <w:sz w:val="27"/>
          <w:szCs w:val="27"/>
          <w:rtl/>
          <w:lang w:eastAsia="fr-FR"/>
        </w:rPr>
      </w:pPr>
      <w:r w:rsidRPr="00AA1971">
        <w:rPr>
          <w:rFonts w:ascii="inherit" w:eastAsia="Times New Roman" w:hAnsi="inherit" w:cs="Arial"/>
          <w:b/>
          <w:bCs/>
          <w:color w:val="660000"/>
          <w:sz w:val="36"/>
          <w:szCs w:val="36"/>
          <w:bdr w:val="none" w:sz="0" w:space="0" w:color="auto" w:frame="1"/>
          <w:rtl/>
          <w:lang w:eastAsia="fr-FR"/>
        </w:rPr>
        <w:t>الهدف من هذا البحث</w:t>
      </w:r>
    </w:p>
    <w:p w:rsidR="00AA1971" w:rsidRPr="00AA1971" w:rsidRDefault="00AA1971" w:rsidP="00AA1971">
      <w:pPr>
        <w:bidi/>
        <w:spacing w:after="0" w:line="384" w:lineRule="atLeast"/>
        <w:jc w:val="center"/>
        <w:textAlignment w:val="baseline"/>
        <w:rPr>
          <w:rFonts w:ascii="inherit" w:eastAsia="Times New Roman" w:hAnsi="inherit" w:cs="Arial"/>
          <w:color w:val="444444"/>
          <w:sz w:val="27"/>
          <w:szCs w:val="27"/>
          <w:rtl/>
          <w:lang w:eastAsia="fr-FR"/>
        </w:rPr>
      </w:pPr>
      <w:r w:rsidRPr="00AA1971">
        <w:rPr>
          <w:rFonts w:ascii="inherit" w:eastAsia="Times New Roman" w:hAnsi="inherit" w:cs="Arial"/>
          <w:b/>
          <w:bCs/>
          <w:color w:val="660000"/>
          <w:sz w:val="36"/>
          <w:szCs w:val="36"/>
          <w:bdr w:val="none" w:sz="0" w:space="0" w:color="auto" w:frame="1"/>
          <w:rtl/>
          <w:lang w:eastAsia="fr-FR"/>
        </w:rPr>
        <w:t> </w:t>
      </w:r>
      <w:proofErr w:type="gramStart"/>
      <w:r w:rsidRPr="00AA1971">
        <w:rPr>
          <w:rFonts w:ascii="inherit" w:eastAsia="Times New Roman" w:hAnsi="inherit" w:cs="Arial"/>
          <w:color w:val="274E13"/>
          <w:sz w:val="36"/>
          <w:szCs w:val="36"/>
          <w:bdr w:val="none" w:sz="0" w:space="0" w:color="auto" w:frame="1"/>
          <w:rtl/>
          <w:lang w:eastAsia="fr-FR"/>
        </w:rPr>
        <w:t>أن</w:t>
      </w:r>
      <w:proofErr w:type="gramEnd"/>
      <w:r w:rsidRPr="00AA1971">
        <w:rPr>
          <w:rFonts w:ascii="inherit" w:eastAsia="Times New Roman" w:hAnsi="inherit" w:cs="Arial"/>
          <w:color w:val="274E13"/>
          <w:sz w:val="36"/>
          <w:szCs w:val="36"/>
          <w:bdr w:val="none" w:sz="0" w:space="0" w:color="auto" w:frame="1"/>
          <w:rtl/>
          <w:lang w:eastAsia="fr-FR"/>
        </w:rPr>
        <w:t xml:space="preserve"> يتعرّف المتعلّم على أجزاء المصباح الكهربائي.</w:t>
      </w:r>
    </w:p>
    <w:p w:rsidR="00AA1971" w:rsidRPr="00AA1971" w:rsidRDefault="00AA1971" w:rsidP="00AA1971">
      <w:pPr>
        <w:bidi/>
        <w:spacing w:after="0" w:line="384" w:lineRule="atLeast"/>
        <w:jc w:val="both"/>
        <w:textAlignment w:val="baseline"/>
        <w:rPr>
          <w:rFonts w:ascii="inherit" w:eastAsia="Times New Roman" w:hAnsi="inherit" w:cs="Arial"/>
          <w:color w:val="444444"/>
          <w:sz w:val="27"/>
          <w:szCs w:val="27"/>
          <w:rtl/>
          <w:lang w:eastAsia="fr-FR"/>
        </w:rPr>
      </w:pPr>
      <w:r w:rsidRPr="00AA1971">
        <w:rPr>
          <w:rFonts w:ascii="inherit" w:eastAsia="Times New Roman" w:hAnsi="inherit" w:cs="Arial"/>
          <w:color w:val="444444"/>
          <w:sz w:val="36"/>
          <w:szCs w:val="36"/>
          <w:bdr w:val="none" w:sz="0" w:space="0" w:color="auto" w:frame="1"/>
          <w:rtl/>
          <w:lang w:eastAsia="fr-FR"/>
        </w:rPr>
        <w:br/>
      </w:r>
    </w:p>
    <w:p w:rsidR="00AA1971" w:rsidRPr="00AA1971" w:rsidRDefault="00AA1971" w:rsidP="00AA1971">
      <w:pPr>
        <w:bidi/>
        <w:spacing w:after="0" w:line="384" w:lineRule="atLeast"/>
        <w:jc w:val="both"/>
        <w:textAlignment w:val="baseline"/>
        <w:rPr>
          <w:rFonts w:ascii="inherit" w:eastAsia="Times New Roman" w:hAnsi="inherit" w:cs="Arial"/>
          <w:color w:val="444444"/>
          <w:sz w:val="27"/>
          <w:szCs w:val="27"/>
          <w:rtl/>
          <w:lang w:eastAsia="fr-FR"/>
        </w:rPr>
      </w:pPr>
      <w:r w:rsidRPr="00AA1971">
        <w:rPr>
          <w:rFonts w:ascii="inherit" w:eastAsia="Times New Roman" w:hAnsi="inherit" w:cs="Arial"/>
          <w:color w:val="444444"/>
          <w:sz w:val="36"/>
          <w:szCs w:val="36"/>
          <w:bdr w:val="none" w:sz="0" w:space="0" w:color="auto" w:frame="1"/>
          <w:rtl/>
          <w:lang w:eastAsia="fr-FR"/>
        </w:rPr>
        <w:t xml:space="preserve">في عام 1879 ابتكر المخترع الأمريكي توماس أديسون أول مصباح كهربائي عملي بعد إجراء 999 تجربة فاشلة كادت أن تصيبه باليأس وتقضي على أماله في ابتكار ينير للإنسانية الليل، ولكن لشدة صلابته وعزمه الذي لا يلين وصل إلى ما أراد. وكان ذلك </w:t>
      </w:r>
      <w:proofErr w:type="gramStart"/>
      <w:r w:rsidRPr="00AA1971">
        <w:rPr>
          <w:rFonts w:ascii="inherit" w:eastAsia="Times New Roman" w:hAnsi="inherit" w:cs="Arial"/>
          <w:color w:val="444444"/>
          <w:sz w:val="36"/>
          <w:szCs w:val="36"/>
          <w:bdr w:val="none" w:sz="0" w:space="0" w:color="auto" w:frame="1"/>
          <w:rtl/>
          <w:lang w:eastAsia="fr-FR"/>
        </w:rPr>
        <w:t>في</w:t>
      </w:r>
      <w:proofErr w:type="gramEnd"/>
      <w:r w:rsidRPr="00AA1971">
        <w:rPr>
          <w:rFonts w:ascii="inherit" w:eastAsia="Times New Roman" w:hAnsi="inherit" w:cs="Arial"/>
          <w:color w:val="444444"/>
          <w:sz w:val="36"/>
          <w:szCs w:val="36"/>
          <w:bdr w:val="none" w:sz="0" w:space="0" w:color="auto" w:frame="1"/>
          <w:rtl/>
          <w:lang w:eastAsia="fr-FR"/>
        </w:rPr>
        <w:t xml:space="preserve"> أكثر التجارب إثارة في تاريخ العلم. </w:t>
      </w:r>
      <w:proofErr w:type="gramStart"/>
      <w:r w:rsidRPr="00AA1971">
        <w:rPr>
          <w:rFonts w:ascii="inherit" w:eastAsia="Times New Roman" w:hAnsi="inherit" w:cs="Arial"/>
          <w:color w:val="444444"/>
          <w:sz w:val="36"/>
          <w:szCs w:val="36"/>
          <w:bdr w:val="none" w:sz="0" w:space="0" w:color="auto" w:frame="1"/>
          <w:rtl/>
          <w:lang w:eastAsia="fr-FR"/>
        </w:rPr>
        <w:t>فبعد</w:t>
      </w:r>
      <w:proofErr w:type="gramEnd"/>
      <w:r w:rsidRPr="00AA1971">
        <w:rPr>
          <w:rFonts w:ascii="inherit" w:eastAsia="Times New Roman" w:hAnsi="inherit" w:cs="Arial"/>
          <w:color w:val="444444"/>
          <w:sz w:val="36"/>
          <w:szCs w:val="36"/>
          <w:bdr w:val="none" w:sz="0" w:space="0" w:color="auto" w:frame="1"/>
          <w:rtl/>
          <w:lang w:eastAsia="fr-FR"/>
        </w:rPr>
        <w:t xml:space="preserve"> أن وصل إلى الحافة المميتة لأي مخترع وهي اليأس، استطاع هو وفريق العمل الذي شاركه هذه الملحمة في التجربة المائة باستخدام الخيط القطني في التوصيل وعن طريقه استمر المصباح في الإنارة لمدة 40 ساعة متواصلة وبعدها احترق. وقام أديسون بعد ذلك بمحاولات ناجحة لإطالة المدة. </w:t>
      </w:r>
      <w:proofErr w:type="gramStart"/>
      <w:r w:rsidRPr="00AA1971">
        <w:rPr>
          <w:rFonts w:ascii="inherit" w:eastAsia="Times New Roman" w:hAnsi="inherit" w:cs="Arial"/>
          <w:color w:val="444444"/>
          <w:sz w:val="36"/>
          <w:szCs w:val="36"/>
          <w:bdr w:val="none" w:sz="0" w:space="0" w:color="auto" w:frame="1"/>
          <w:rtl/>
          <w:lang w:eastAsia="fr-FR"/>
        </w:rPr>
        <w:t>وسرعان</w:t>
      </w:r>
      <w:proofErr w:type="gramEnd"/>
      <w:r w:rsidRPr="00AA1971">
        <w:rPr>
          <w:rFonts w:ascii="inherit" w:eastAsia="Times New Roman" w:hAnsi="inherit" w:cs="Arial"/>
          <w:color w:val="444444"/>
          <w:sz w:val="36"/>
          <w:szCs w:val="36"/>
          <w:bdr w:val="none" w:sz="0" w:space="0" w:color="auto" w:frame="1"/>
          <w:rtl/>
          <w:lang w:eastAsia="fr-FR"/>
        </w:rPr>
        <w:t xml:space="preserve"> ما انتشرت المصابيح الكهربائية منذ بداية القرن العشرين، وحلت محل الأنواع الأخرى من المصابيح.</w:t>
      </w:r>
      <w:r w:rsidRPr="00AA1971">
        <w:rPr>
          <w:rFonts w:ascii="inherit" w:eastAsia="Times New Roman" w:hAnsi="inherit" w:cs="Arial"/>
          <w:color w:val="444444"/>
          <w:sz w:val="27"/>
          <w:szCs w:val="27"/>
          <w:rtl/>
          <w:lang w:eastAsia="fr-FR"/>
        </w:rPr>
        <w:br/>
      </w:r>
      <w:proofErr w:type="gramStart"/>
      <w:r w:rsidRPr="00AA1971">
        <w:rPr>
          <w:rFonts w:ascii="inherit" w:eastAsia="Times New Roman" w:hAnsi="inherit" w:cs="Arial"/>
          <w:color w:val="444444"/>
          <w:sz w:val="36"/>
          <w:szCs w:val="36"/>
          <w:bdr w:val="none" w:sz="0" w:space="0" w:color="auto" w:frame="1"/>
          <w:rtl/>
          <w:lang w:eastAsia="fr-FR"/>
        </w:rPr>
        <w:t>ويعدّّ</w:t>
      </w:r>
      <w:proofErr w:type="gramEnd"/>
      <w:r w:rsidRPr="00AA1971">
        <w:rPr>
          <w:rFonts w:ascii="inherit" w:eastAsia="Times New Roman" w:hAnsi="inherit" w:cs="Arial"/>
          <w:color w:val="444444"/>
          <w:sz w:val="36"/>
          <w:szCs w:val="36"/>
          <w:bdr w:val="none" w:sz="0" w:space="0" w:color="auto" w:frame="1"/>
          <w:rtl/>
          <w:lang w:eastAsia="fr-FR"/>
        </w:rPr>
        <w:t xml:space="preserve"> المصباح المتوهج أكثر مصادر الضوء الكهربائي شيوعًا، ويوجد في كل بيت تقريبًا. كذلك </w:t>
      </w:r>
      <w:proofErr w:type="gramStart"/>
      <w:r w:rsidRPr="00AA1971">
        <w:rPr>
          <w:rFonts w:ascii="inherit" w:eastAsia="Times New Roman" w:hAnsi="inherit" w:cs="Arial"/>
          <w:color w:val="444444"/>
          <w:sz w:val="36"/>
          <w:szCs w:val="36"/>
          <w:bdr w:val="none" w:sz="0" w:space="0" w:color="auto" w:frame="1"/>
          <w:rtl/>
          <w:lang w:eastAsia="fr-FR"/>
        </w:rPr>
        <w:t>فإن</w:t>
      </w:r>
      <w:proofErr w:type="gramEnd"/>
      <w:r w:rsidRPr="00AA1971">
        <w:rPr>
          <w:rFonts w:ascii="inherit" w:eastAsia="Times New Roman" w:hAnsi="inherit" w:cs="Arial"/>
          <w:color w:val="444444"/>
          <w:sz w:val="36"/>
          <w:szCs w:val="36"/>
          <w:bdr w:val="none" w:sz="0" w:space="0" w:color="auto" w:frame="1"/>
          <w:rtl/>
          <w:lang w:eastAsia="fr-FR"/>
        </w:rPr>
        <w:t xml:space="preserve"> أضواء السيارة، ومصابيح اليد الكهربائية، هي أيضاً أنواع من المصابيح المتوهجة.</w:t>
      </w:r>
    </w:p>
    <w:p w:rsidR="00AA1971" w:rsidRPr="00AA1971" w:rsidRDefault="00AA1971" w:rsidP="00AA1971">
      <w:pPr>
        <w:bidi/>
        <w:spacing w:after="0" w:line="384" w:lineRule="atLeast"/>
        <w:jc w:val="both"/>
        <w:textAlignment w:val="baseline"/>
        <w:rPr>
          <w:rFonts w:ascii="inherit" w:eastAsia="Times New Roman" w:hAnsi="inherit" w:cs="Arial"/>
          <w:color w:val="444444"/>
          <w:sz w:val="27"/>
          <w:szCs w:val="27"/>
          <w:rtl/>
          <w:lang w:eastAsia="fr-FR"/>
        </w:rPr>
      </w:pPr>
      <w:r w:rsidRPr="00AA1971">
        <w:rPr>
          <w:rFonts w:ascii="inherit" w:eastAsia="Times New Roman" w:hAnsi="inherit" w:cs="Arial"/>
          <w:color w:val="444444"/>
          <w:sz w:val="36"/>
          <w:szCs w:val="36"/>
          <w:bdr w:val="none" w:sz="0" w:space="0" w:color="auto" w:frame="1"/>
          <w:rtl/>
          <w:lang w:eastAsia="fr-FR"/>
        </w:rPr>
        <w:t>وتعتمد كمية الإضاءة المنبعثة من مصباح متوهج على كمية الكهرباء التي يستهلكها. ومعظم المصابيح المستخدمة في البيوت تتراوح قدرتها بين 40 و150 واطا من القدرة.</w:t>
      </w:r>
    </w:p>
    <w:p w:rsidR="00AA1971" w:rsidRPr="00AA1971" w:rsidRDefault="00AA1971" w:rsidP="00AA1971">
      <w:pPr>
        <w:bidi/>
        <w:spacing w:after="0" w:line="384" w:lineRule="atLeast"/>
        <w:jc w:val="center"/>
        <w:textAlignment w:val="baseline"/>
        <w:rPr>
          <w:rFonts w:ascii="inherit" w:eastAsia="Times New Roman" w:hAnsi="inherit" w:cs="Arial"/>
          <w:color w:val="444444"/>
          <w:sz w:val="27"/>
          <w:szCs w:val="27"/>
          <w:rtl/>
          <w:lang w:eastAsia="fr-FR"/>
        </w:rPr>
      </w:pPr>
      <w:r w:rsidRPr="00AA1971">
        <w:rPr>
          <w:rFonts w:ascii="inherit" w:eastAsia="Times New Roman" w:hAnsi="inherit" w:cs="Arial"/>
          <w:color w:val="444444"/>
          <w:sz w:val="27"/>
          <w:szCs w:val="27"/>
          <w:rtl/>
          <w:lang w:eastAsia="fr-FR"/>
        </w:rPr>
        <w:br/>
      </w:r>
    </w:p>
    <w:p w:rsidR="00AA1971" w:rsidRPr="00AA1971" w:rsidRDefault="00AA1971" w:rsidP="00AA1971">
      <w:pPr>
        <w:bidi/>
        <w:spacing w:after="0" w:line="384" w:lineRule="atLeast"/>
        <w:jc w:val="both"/>
        <w:textAlignment w:val="baseline"/>
        <w:rPr>
          <w:rFonts w:ascii="inherit" w:eastAsia="Times New Roman" w:hAnsi="inherit" w:cs="Arial"/>
          <w:color w:val="444444"/>
          <w:sz w:val="27"/>
          <w:szCs w:val="27"/>
          <w:rtl/>
          <w:lang w:eastAsia="fr-FR"/>
        </w:rPr>
      </w:pPr>
      <w:r w:rsidRPr="00AA1971">
        <w:rPr>
          <w:rFonts w:ascii="inherit" w:eastAsia="Times New Roman" w:hAnsi="inherit" w:cs="Arial"/>
          <w:color w:val="444444"/>
          <w:sz w:val="36"/>
          <w:szCs w:val="36"/>
          <w:bdr w:val="none" w:sz="0" w:space="0" w:color="auto" w:frame="1"/>
          <w:rtl/>
          <w:lang w:eastAsia="fr-FR"/>
        </w:rPr>
        <w:lastRenderedPageBreak/>
        <w:t xml:space="preserve">ويتكوّن كل مصباح متوهّج </w:t>
      </w:r>
      <w:proofErr w:type="gramStart"/>
      <w:r w:rsidRPr="00AA1971">
        <w:rPr>
          <w:rFonts w:ascii="inherit" w:eastAsia="Times New Roman" w:hAnsi="inherit" w:cs="Arial"/>
          <w:color w:val="444444"/>
          <w:sz w:val="36"/>
          <w:szCs w:val="36"/>
          <w:bdr w:val="none" w:sz="0" w:space="0" w:color="auto" w:frame="1"/>
          <w:rtl/>
          <w:lang w:eastAsia="fr-FR"/>
        </w:rPr>
        <w:t>من</w:t>
      </w:r>
      <w:proofErr w:type="gramEnd"/>
      <w:r w:rsidRPr="00AA1971">
        <w:rPr>
          <w:rFonts w:ascii="inherit" w:eastAsia="Times New Roman" w:hAnsi="inherit" w:cs="Arial"/>
          <w:color w:val="444444"/>
          <w:sz w:val="36"/>
          <w:szCs w:val="36"/>
          <w:bdr w:val="none" w:sz="0" w:space="0" w:color="auto" w:frame="1"/>
          <w:rtl/>
          <w:lang w:eastAsia="fr-FR"/>
        </w:rPr>
        <w:t>:</w:t>
      </w:r>
    </w:p>
    <w:p w:rsidR="00AA1971" w:rsidRPr="00AA1971" w:rsidRDefault="00AA1971" w:rsidP="00AA1971">
      <w:pPr>
        <w:bidi/>
        <w:spacing w:after="0" w:line="384" w:lineRule="atLeast"/>
        <w:jc w:val="both"/>
        <w:textAlignment w:val="baseline"/>
        <w:rPr>
          <w:rFonts w:ascii="inherit" w:eastAsia="Times New Roman" w:hAnsi="inherit" w:cs="Arial"/>
          <w:color w:val="444444"/>
          <w:sz w:val="27"/>
          <w:szCs w:val="27"/>
          <w:rtl/>
          <w:lang w:eastAsia="fr-FR"/>
        </w:rPr>
      </w:pPr>
      <w:hyperlink r:id="rId9" w:history="1">
        <w:r w:rsidRPr="00AA1971">
          <w:rPr>
            <w:rFonts w:ascii="inherit" w:eastAsia="Times New Roman" w:hAnsi="inherit" w:cs="Arial"/>
            <w:color w:val="8010D6"/>
            <w:sz w:val="36"/>
            <w:szCs w:val="36"/>
            <w:bdr w:val="none" w:sz="0" w:space="0" w:color="auto" w:frame="1"/>
            <w:rtl/>
            <w:lang w:eastAsia="fr-FR"/>
          </w:rPr>
          <w:br/>
        </w:r>
      </w:hyperlink>
    </w:p>
    <w:p w:rsidR="00AA1971" w:rsidRPr="00AA1971" w:rsidRDefault="00AA1971" w:rsidP="00AA1971">
      <w:pPr>
        <w:bidi/>
        <w:spacing w:after="0" w:line="384" w:lineRule="atLeast"/>
        <w:jc w:val="both"/>
        <w:textAlignment w:val="baseline"/>
        <w:rPr>
          <w:rFonts w:ascii="inherit" w:eastAsia="Times New Roman" w:hAnsi="inherit" w:cs="Arial"/>
          <w:color w:val="444444"/>
          <w:sz w:val="27"/>
          <w:szCs w:val="27"/>
          <w:rtl/>
          <w:lang w:eastAsia="fr-FR"/>
        </w:rPr>
      </w:pPr>
      <w:r w:rsidRPr="00AA1971">
        <w:rPr>
          <w:rFonts w:ascii="inherit" w:eastAsia="Times New Roman" w:hAnsi="inherit" w:cs="Arial"/>
          <w:b/>
          <w:bCs/>
          <w:color w:val="274E13"/>
          <w:sz w:val="36"/>
          <w:szCs w:val="36"/>
          <w:bdr w:val="none" w:sz="0" w:space="0" w:color="auto" w:frame="1"/>
          <w:rtl/>
          <w:lang w:eastAsia="fr-FR"/>
        </w:rPr>
        <w:t>الفتيلة:</w:t>
      </w:r>
      <w:r w:rsidRPr="00AA1971">
        <w:rPr>
          <w:rFonts w:ascii="inherit" w:eastAsia="Times New Roman" w:hAnsi="inherit" w:cs="Arial"/>
          <w:color w:val="444444"/>
          <w:sz w:val="36"/>
          <w:szCs w:val="36"/>
          <w:bdr w:val="none" w:sz="0" w:space="0" w:color="auto" w:frame="1"/>
          <w:rtl/>
          <w:lang w:eastAsia="fr-FR"/>
        </w:rPr>
        <w:t xml:space="preserve"> هي سلك رفيع ملولب مصنوع من مادة </w:t>
      </w:r>
      <w:r w:rsidRPr="00AA1971">
        <w:rPr>
          <w:rFonts w:ascii="inherit" w:eastAsia="Times New Roman" w:hAnsi="inherit" w:cs="Arial" w:hint="cs"/>
          <w:color w:val="444444"/>
          <w:sz w:val="36"/>
          <w:szCs w:val="36"/>
          <w:bdr w:val="none" w:sz="0" w:space="0" w:color="auto" w:frame="1"/>
          <w:rtl/>
          <w:lang w:eastAsia="fr-FR"/>
        </w:rPr>
        <w:t>التنغرتين</w:t>
      </w:r>
      <w:r w:rsidRPr="00AA1971">
        <w:rPr>
          <w:rFonts w:ascii="inherit" w:eastAsia="Times New Roman" w:hAnsi="inherit" w:cs="Arial"/>
          <w:color w:val="444444"/>
          <w:sz w:val="36"/>
          <w:szCs w:val="36"/>
          <w:bdr w:val="none" w:sz="0" w:space="0" w:color="auto" w:frame="1"/>
          <w:rtl/>
          <w:lang w:eastAsia="fr-FR"/>
        </w:rPr>
        <w:t xml:space="preserve">. وعند إشعال المصباح يقوم الكهرباء بتسخينه </w:t>
      </w:r>
      <w:proofErr w:type="gramStart"/>
      <w:r w:rsidRPr="00AA1971">
        <w:rPr>
          <w:rFonts w:ascii="inherit" w:eastAsia="Times New Roman" w:hAnsi="inherit" w:cs="Arial"/>
          <w:color w:val="444444"/>
          <w:sz w:val="36"/>
          <w:szCs w:val="36"/>
          <w:bdr w:val="none" w:sz="0" w:space="0" w:color="auto" w:frame="1"/>
          <w:rtl/>
          <w:lang w:eastAsia="fr-FR"/>
        </w:rPr>
        <w:t>إلى</w:t>
      </w:r>
      <w:proofErr w:type="gramEnd"/>
      <w:r w:rsidRPr="00AA1971">
        <w:rPr>
          <w:rFonts w:ascii="inherit" w:eastAsia="Times New Roman" w:hAnsi="inherit" w:cs="Arial"/>
          <w:color w:val="444444"/>
          <w:sz w:val="36"/>
          <w:szCs w:val="36"/>
          <w:bdr w:val="none" w:sz="0" w:space="0" w:color="auto" w:frame="1"/>
          <w:rtl/>
          <w:lang w:eastAsia="fr-FR"/>
        </w:rPr>
        <w:t xml:space="preserve"> أكثر من 2500 درجة </w:t>
      </w:r>
      <w:r w:rsidRPr="00AA1971">
        <w:rPr>
          <w:rFonts w:ascii="inherit" w:eastAsia="Times New Roman" w:hAnsi="inherit" w:cs="Arial" w:hint="cs"/>
          <w:color w:val="444444"/>
          <w:sz w:val="36"/>
          <w:szCs w:val="36"/>
          <w:bdr w:val="none" w:sz="0" w:space="0" w:color="auto" w:frame="1"/>
          <w:rtl/>
          <w:lang w:eastAsia="fr-FR"/>
        </w:rPr>
        <w:t>مئوية</w:t>
      </w:r>
      <w:r w:rsidRPr="00AA1971">
        <w:rPr>
          <w:rFonts w:ascii="inherit" w:eastAsia="Times New Roman" w:hAnsi="inherit" w:cs="Arial"/>
          <w:color w:val="444444"/>
          <w:sz w:val="36"/>
          <w:szCs w:val="36"/>
          <w:bdr w:val="none" w:sz="0" w:space="0" w:color="auto" w:frame="1"/>
          <w:rtl/>
          <w:lang w:eastAsia="fr-FR"/>
        </w:rPr>
        <w:t xml:space="preserve"> هذه الدرجة العالية تجعل الفتيلة تبعث الضوء. ويستخدم صانعو المصابيح مادة </w:t>
      </w:r>
      <w:r w:rsidRPr="00AA1971">
        <w:rPr>
          <w:rFonts w:ascii="inherit" w:eastAsia="Times New Roman" w:hAnsi="inherit" w:cs="Arial" w:hint="cs"/>
          <w:color w:val="444444"/>
          <w:sz w:val="36"/>
          <w:szCs w:val="36"/>
          <w:bdr w:val="none" w:sz="0" w:space="0" w:color="auto" w:frame="1"/>
          <w:rtl/>
          <w:lang w:eastAsia="fr-FR"/>
        </w:rPr>
        <w:t>التنغرتين</w:t>
      </w:r>
      <w:r w:rsidRPr="00AA1971">
        <w:rPr>
          <w:rFonts w:ascii="inherit" w:eastAsia="Times New Roman" w:hAnsi="inherit" w:cs="Arial"/>
          <w:color w:val="444444"/>
          <w:sz w:val="36"/>
          <w:szCs w:val="36"/>
          <w:bdr w:val="none" w:sz="0" w:space="0" w:color="auto" w:frame="1"/>
          <w:rtl/>
          <w:lang w:eastAsia="fr-FR"/>
        </w:rPr>
        <w:t xml:space="preserve"> في صنع الفتائل لأنها مادة تصمد أمام درجات حرارة عالية دون أن تنصهر.</w:t>
      </w:r>
    </w:p>
    <w:p w:rsidR="00AA1971" w:rsidRPr="00AA1971" w:rsidRDefault="00AA1971" w:rsidP="00AA1971">
      <w:pPr>
        <w:bidi/>
        <w:spacing w:after="0" w:line="384" w:lineRule="atLeast"/>
        <w:jc w:val="both"/>
        <w:textAlignment w:val="baseline"/>
        <w:rPr>
          <w:rFonts w:ascii="inherit" w:eastAsia="Times New Roman" w:hAnsi="inherit" w:cs="Arial"/>
          <w:color w:val="444444"/>
          <w:sz w:val="27"/>
          <w:szCs w:val="27"/>
          <w:rtl/>
          <w:lang w:eastAsia="fr-FR"/>
        </w:rPr>
      </w:pPr>
      <w:hyperlink r:id="rId10" w:history="1">
        <w:r w:rsidRPr="00AA1971">
          <w:rPr>
            <w:rFonts w:ascii="inherit" w:eastAsia="Times New Roman" w:hAnsi="inherit" w:cs="Arial"/>
            <w:color w:val="8010D6"/>
            <w:sz w:val="36"/>
            <w:szCs w:val="36"/>
            <w:bdr w:val="none" w:sz="0" w:space="0" w:color="auto" w:frame="1"/>
            <w:rtl/>
            <w:lang w:eastAsia="fr-FR"/>
          </w:rPr>
          <w:br/>
        </w:r>
      </w:hyperlink>
    </w:p>
    <w:p w:rsidR="00AA1971" w:rsidRPr="00AA1971" w:rsidRDefault="00AA1971" w:rsidP="00AA1971">
      <w:pPr>
        <w:bidi/>
        <w:spacing w:after="0" w:line="384" w:lineRule="atLeast"/>
        <w:jc w:val="both"/>
        <w:textAlignment w:val="baseline"/>
        <w:rPr>
          <w:rFonts w:ascii="inherit" w:eastAsia="Times New Roman" w:hAnsi="inherit" w:cs="Arial"/>
          <w:color w:val="444444"/>
          <w:sz w:val="27"/>
          <w:szCs w:val="27"/>
          <w:rtl/>
          <w:lang w:eastAsia="fr-FR"/>
        </w:rPr>
      </w:pPr>
      <w:r w:rsidRPr="00AA1971">
        <w:rPr>
          <w:rFonts w:ascii="inherit" w:eastAsia="Times New Roman" w:hAnsi="inherit" w:cs="Arial"/>
          <w:b/>
          <w:bCs/>
          <w:color w:val="274E13"/>
          <w:sz w:val="36"/>
          <w:szCs w:val="36"/>
          <w:bdr w:val="none" w:sz="0" w:space="0" w:color="auto" w:frame="1"/>
          <w:rtl/>
          <w:lang w:eastAsia="fr-FR"/>
        </w:rPr>
        <w:t>الزجاجة:</w:t>
      </w:r>
      <w:r w:rsidRPr="00AA1971">
        <w:rPr>
          <w:rFonts w:ascii="inherit" w:eastAsia="Times New Roman" w:hAnsi="inherit" w:cs="Arial"/>
          <w:color w:val="444444"/>
          <w:sz w:val="36"/>
          <w:szCs w:val="36"/>
          <w:bdr w:val="none" w:sz="0" w:space="0" w:color="auto" w:frame="1"/>
          <w:rtl/>
          <w:lang w:eastAsia="fr-FR"/>
        </w:rPr>
        <w:t xml:space="preserve"> تعمل على إبعاد الهواء عن الفتيلة فتحفظها من الاحتراق. وتحتوي معظم المصابيح على خليط من الغازات غالبها من غازي الأرقون والنيتروجين، وذلك بدلاً من الهواء. وتساعد هذه الغازات في إطالة عمر الفتيلة وتمنع الكهرباء من الانتشار داخل الزجاجة. </w:t>
      </w:r>
      <w:proofErr w:type="gramStart"/>
      <w:r w:rsidRPr="00AA1971">
        <w:rPr>
          <w:rFonts w:ascii="inherit" w:eastAsia="Times New Roman" w:hAnsi="inherit" w:cs="Arial"/>
          <w:color w:val="444444"/>
          <w:sz w:val="36"/>
          <w:szCs w:val="36"/>
          <w:bdr w:val="none" w:sz="0" w:space="0" w:color="auto" w:frame="1"/>
          <w:rtl/>
          <w:lang w:eastAsia="fr-FR"/>
        </w:rPr>
        <w:t>تغطَى</w:t>
      </w:r>
      <w:proofErr w:type="gramEnd"/>
      <w:r w:rsidRPr="00AA1971">
        <w:rPr>
          <w:rFonts w:ascii="inherit" w:eastAsia="Times New Roman" w:hAnsi="inherit" w:cs="Arial"/>
          <w:color w:val="444444"/>
          <w:sz w:val="36"/>
          <w:szCs w:val="36"/>
          <w:bdr w:val="none" w:sz="0" w:space="0" w:color="auto" w:frame="1"/>
          <w:rtl/>
          <w:lang w:eastAsia="fr-FR"/>
        </w:rPr>
        <w:t xml:space="preserve"> زجاجة المصباح عادة بطبقة من طلاء يساعد في بعثرة الضوء من الفتيلة، ويقلل من بهره للعين. وتستخدم لذلك مادة السليكا، أو يمكن حفر الزجاجة بحمض ما. أما المصابيح الملونة، فتُطلى بلون يحجب كل الألوان إلا </w:t>
      </w:r>
      <w:proofErr w:type="gramStart"/>
      <w:r w:rsidRPr="00AA1971">
        <w:rPr>
          <w:rFonts w:ascii="inherit" w:eastAsia="Times New Roman" w:hAnsi="inherit" w:cs="Arial"/>
          <w:color w:val="444444"/>
          <w:sz w:val="36"/>
          <w:szCs w:val="36"/>
          <w:bdr w:val="none" w:sz="0" w:space="0" w:color="auto" w:frame="1"/>
          <w:rtl/>
          <w:lang w:eastAsia="fr-FR"/>
        </w:rPr>
        <w:t>لون</w:t>
      </w:r>
      <w:proofErr w:type="gramEnd"/>
      <w:r w:rsidRPr="00AA1971">
        <w:rPr>
          <w:rFonts w:ascii="inherit" w:eastAsia="Times New Roman" w:hAnsi="inherit" w:cs="Arial"/>
          <w:color w:val="444444"/>
          <w:sz w:val="36"/>
          <w:szCs w:val="36"/>
          <w:bdr w:val="none" w:sz="0" w:space="0" w:color="auto" w:frame="1"/>
          <w:rtl/>
          <w:lang w:eastAsia="fr-FR"/>
        </w:rPr>
        <w:t xml:space="preserve"> الطلاء.</w:t>
      </w:r>
      <w:r w:rsidRPr="00AA1971">
        <w:rPr>
          <w:rFonts w:ascii="inherit" w:eastAsia="Times New Roman" w:hAnsi="inherit" w:cs="Arial"/>
          <w:color w:val="444444"/>
          <w:sz w:val="27"/>
          <w:szCs w:val="27"/>
          <w:rtl/>
          <w:lang w:eastAsia="fr-FR"/>
        </w:rPr>
        <w:br/>
      </w:r>
      <w:hyperlink r:id="rId11" w:history="1">
        <w:r w:rsidRPr="00AA1971">
          <w:rPr>
            <w:rFonts w:ascii="inherit" w:eastAsia="Times New Roman" w:hAnsi="inherit" w:cs="Arial"/>
            <w:color w:val="8010D6"/>
            <w:sz w:val="36"/>
            <w:szCs w:val="36"/>
            <w:bdr w:val="none" w:sz="0" w:space="0" w:color="auto" w:frame="1"/>
            <w:rtl/>
            <w:lang w:eastAsia="fr-FR"/>
          </w:rPr>
          <w:br/>
        </w:r>
      </w:hyperlink>
      <w:r w:rsidRPr="00AA1971">
        <w:rPr>
          <w:rFonts w:ascii="inherit" w:eastAsia="Times New Roman" w:hAnsi="inherit" w:cs="Arial"/>
          <w:color w:val="444444"/>
          <w:sz w:val="27"/>
          <w:szCs w:val="27"/>
          <w:rtl/>
          <w:lang w:eastAsia="fr-FR"/>
        </w:rPr>
        <w:br/>
      </w:r>
    </w:p>
    <w:p w:rsidR="00AA1971" w:rsidRPr="00AA1971" w:rsidRDefault="00AA1971" w:rsidP="00AA1971">
      <w:pPr>
        <w:bidi/>
        <w:spacing w:after="0" w:line="384" w:lineRule="atLeast"/>
        <w:jc w:val="both"/>
        <w:textAlignment w:val="baseline"/>
        <w:rPr>
          <w:rFonts w:ascii="inherit" w:eastAsia="Times New Roman" w:hAnsi="inherit" w:cs="Arial"/>
          <w:color w:val="444444"/>
          <w:sz w:val="27"/>
          <w:szCs w:val="27"/>
          <w:rtl/>
          <w:lang w:eastAsia="fr-FR"/>
        </w:rPr>
      </w:pPr>
      <w:r w:rsidRPr="00AA1971">
        <w:rPr>
          <w:rFonts w:ascii="inherit" w:eastAsia="Times New Roman" w:hAnsi="inherit" w:cs="Arial"/>
          <w:b/>
          <w:bCs/>
          <w:color w:val="274E13"/>
          <w:sz w:val="36"/>
          <w:szCs w:val="36"/>
          <w:bdr w:val="none" w:sz="0" w:space="0" w:color="auto" w:frame="1"/>
          <w:rtl/>
          <w:lang w:eastAsia="fr-FR"/>
        </w:rPr>
        <w:t>القاعدة:</w:t>
      </w:r>
      <w:r w:rsidRPr="00AA1971">
        <w:rPr>
          <w:rFonts w:ascii="inherit" w:eastAsia="Times New Roman" w:hAnsi="inherit" w:cs="Arial"/>
          <w:color w:val="444444"/>
          <w:sz w:val="36"/>
          <w:szCs w:val="36"/>
          <w:bdr w:val="none" w:sz="0" w:space="0" w:color="auto" w:frame="1"/>
          <w:rtl/>
          <w:lang w:eastAsia="fr-FR"/>
        </w:rPr>
        <w:t> وهى مصنوعة من الألمنيوم ويمكن لها أن تكون حلزونية أو مسمارية وهى تربط المصباح بالدواية.</w:t>
      </w:r>
      <w:r w:rsidRPr="00AA1971">
        <w:rPr>
          <w:rFonts w:ascii="inherit" w:eastAsia="Times New Roman" w:hAnsi="inherit" w:cs="Arial"/>
          <w:b/>
          <w:bCs/>
          <w:color w:val="444444"/>
          <w:sz w:val="36"/>
          <w:szCs w:val="36"/>
          <w:bdr w:val="none" w:sz="0" w:space="0" w:color="auto" w:frame="1"/>
          <w:rtl/>
          <w:lang w:eastAsia="fr-FR"/>
        </w:rPr>
        <w:t> </w:t>
      </w:r>
    </w:p>
    <w:p w:rsidR="00AA1971" w:rsidRPr="00AA1971" w:rsidRDefault="00AA1971" w:rsidP="00AA1971">
      <w:pPr>
        <w:spacing w:after="0" w:line="384" w:lineRule="atLeast"/>
        <w:jc w:val="center"/>
        <w:textAlignment w:val="baseline"/>
        <w:rPr>
          <w:rFonts w:ascii="inherit" w:eastAsia="Times New Roman" w:hAnsi="inherit" w:cs="Arial"/>
          <w:color w:val="444444"/>
          <w:sz w:val="27"/>
          <w:szCs w:val="27"/>
          <w:rtl/>
          <w:lang w:eastAsia="fr-FR"/>
        </w:rPr>
      </w:pPr>
      <w:r>
        <w:rPr>
          <w:rFonts w:ascii="inherit" w:eastAsia="Times New Roman" w:hAnsi="inherit" w:cs="Arial"/>
          <w:noProof/>
          <w:color w:val="8010D6"/>
          <w:sz w:val="36"/>
          <w:szCs w:val="36"/>
          <w:bdr w:val="none" w:sz="0" w:space="0" w:color="auto" w:frame="1"/>
          <w:lang w:eastAsia="fr-FR"/>
        </w:rPr>
        <w:drawing>
          <wp:inline distT="0" distB="0" distL="0" distR="0">
            <wp:extent cx="3810000" cy="2333625"/>
            <wp:effectExtent l="0" t="0" r="0" b="9525"/>
            <wp:docPr id="1" name="Image 1" descr="https://2.bp.blogspot.com/-o5fDE4ggWwM/TvnCnLdBcOI/AAAAAAAAAxw/ZpWkRS8nIBM/s400/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o5fDE4ggWwM/TvnCnLdBcOI/AAAAAAAAAxw/ZpWkRS8nIBM/s4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333625"/>
                    </a:xfrm>
                    <a:prstGeom prst="rect">
                      <a:avLst/>
                    </a:prstGeom>
                    <a:noFill/>
                    <a:ln>
                      <a:noFill/>
                    </a:ln>
                  </pic:spPr>
                </pic:pic>
              </a:graphicData>
            </a:graphic>
          </wp:inline>
        </w:drawing>
      </w:r>
    </w:p>
    <w:p w:rsidR="00AA1971" w:rsidRPr="00AA1971" w:rsidRDefault="00AA1971" w:rsidP="00AA1971">
      <w:pPr>
        <w:bidi/>
        <w:spacing w:line="384" w:lineRule="atLeast"/>
        <w:jc w:val="both"/>
        <w:textAlignment w:val="baseline"/>
        <w:rPr>
          <w:rFonts w:ascii="inherit" w:eastAsia="Times New Roman" w:hAnsi="inherit" w:cs="Arial"/>
          <w:color w:val="444444"/>
          <w:sz w:val="27"/>
          <w:szCs w:val="27"/>
          <w:lang w:eastAsia="fr-FR"/>
        </w:rPr>
      </w:pPr>
      <w:hyperlink r:id="rId13" w:history="1">
        <w:r w:rsidRPr="00AA1971">
          <w:rPr>
            <w:rFonts w:ascii="inherit" w:eastAsia="Times New Roman" w:hAnsi="inherit" w:cs="Arial"/>
            <w:color w:val="8010D6"/>
            <w:sz w:val="36"/>
            <w:szCs w:val="36"/>
            <w:bdr w:val="none" w:sz="0" w:space="0" w:color="auto" w:frame="1"/>
            <w:rtl/>
            <w:lang w:eastAsia="fr-FR"/>
          </w:rPr>
          <w:br/>
        </w:r>
      </w:hyperlink>
      <w:r w:rsidRPr="00AA1971">
        <w:rPr>
          <w:rFonts w:ascii="inherit" w:eastAsia="Times New Roman" w:hAnsi="inherit" w:cs="Arial"/>
          <w:color w:val="444444"/>
          <w:sz w:val="27"/>
          <w:szCs w:val="27"/>
          <w:rtl/>
          <w:lang w:eastAsia="fr-FR"/>
        </w:rPr>
        <w:br/>
      </w:r>
      <w:r w:rsidRPr="00AA1971">
        <w:rPr>
          <w:rFonts w:ascii="inherit" w:eastAsia="Times New Roman" w:hAnsi="inherit" w:cs="Arial"/>
          <w:b/>
          <w:bCs/>
          <w:color w:val="274E13"/>
          <w:sz w:val="36"/>
          <w:szCs w:val="36"/>
          <w:bdr w:val="none" w:sz="0" w:space="0" w:color="auto" w:frame="1"/>
          <w:rtl/>
          <w:lang w:eastAsia="fr-FR"/>
        </w:rPr>
        <w:t>نقاط التوصيل:</w:t>
      </w:r>
      <w:r w:rsidRPr="00AA1971">
        <w:rPr>
          <w:rFonts w:ascii="inherit" w:eastAsia="Times New Roman" w:hAnsi="inherit" w:cs="Arial"/>
          <w:color w:val="444444"/>
          <w:sz w:val="36"/>
          <w:szCs w:val="36"/>
          <w:bdr w:val="none" w:sz="0" w:space="0" w:color="auto" w:frame="1"/>
          <w:rtl/>
          <w:lang w:eastAsia="fr-FR"/>
        </w:rPr>
        <w:t> وهي متكونة من قطبين تلمس سلك الدواية من أجل إضاءة المصباح وسطوع ضوء.</w:t>
      </w:r>
    </w:p>
    <w:p w:rsidR="0069193F" w:rsidRDefault="0069193F"/>
    <w:sectPr w:rsidR="0069193F" w:rsidSect="00AA1971">
      <w:pgSz w:w="11906" w:h="16838"/>
      <w:pgMar w:top="1417" w:right="1417" w:bottom="1417" w:left="1417"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y-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019B"/>
    <w:multiLevelType w:val="multilevel"/>
    <w:tmpl w:val="8E5E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0031E"/>
    <w:multiLevelType w:val="multilevel"/>
    <w:tmpl w:val="A80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71"/>
    <w:rsid w:val="0069193F"/>
    <w:rsid w:val="00AA19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A1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197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AA1971"/>
    <w:rPr>
      <w:color w:val="0000FF"/>
      <w:u w:val="single"/>
    </w:rPr>
  </w:style>
  <w:style w:type="paragraph" w:customStyle="1" w:styleId="description">
    <w:name w:val="description"/>
    <w:basedOn w:val="Normal"/>
    <w:rsid w:val="00AA19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info">
    <w:name w:val="author-info"/>
    <w:basedOn w:val="Policepardfaut"/>
    <w:rsid w:val="00AA1971"/>
  </w:style>
  <w:style w:type="character" w:customStyle="1" w:styleId="fn">
    <w:name w:val="fn"/>
    <w:basedOn w:val="Policepardfaut"/>
    <w:rsid w:val="00AA1971"/>
  </w:style>
  <w:style w:type="character" w:customStyle="1" w:styleId="comment-info">
    <w:name w:val="comment-info"/>
    <w:basedOn w:val="Policepardfaut"/>
    <w:rsid w:val="00AA1971"/>
  </w:style>
  <w:style w:type="paragraph" w:styleId="Textedebulles">
    <w:name w:val="Balloon Text"/>
    <w:basedOn w:val="Normal"/>
    <w:link w:val="TextedebullesCar"/>
    <w:uiPriority w:val="99"/>
    <w:semiHidden/>
    <w:unhideWhenUsed/>
    <w:rsid w:val="00AA19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1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A1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197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AA1971"/>
    <w:rPr>
      <w:color w:val="0000FF"/>
      <w:u w:val="single"/>
    </w:rPr>
  </w:style>
  <w:style w:type="paragraph" w:customStyle="1" w:styleId="description">
    <w:name w:val="description"/>
    <w:basedOn w:val="Normal"/>
    <w:rsid w:val="00AA19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info">
    <w:name w:val="author-info"/>
    <w:basedOn w:val="Policepardfaut"/>
    <w:rsid w:val="00AA1971"/>
  </w:style>
  <w:style w:type="character" w:customStyle="1" w:styleId="fn">
    <w:name w:val="fn"/>
    <w:basedOn w:val="Policepardfaut"/>
    <w:rsid w:val="00AA1971"/>
  </w:style>
  <w:style w:type="character" w:customStyle="1" w:styleId="comment-info">
    <w:name w:val="comment-info"/>
    <w:basedOn w:val="Policepardfaut"/>
    <w:rsid w:val="00AA1971"/>
  </w:style>
  <w:style w:type="paragraph" w:styleId="Textedebulles">
    <w:name w:val="Balloon Text"/>
    <w:basedOn w:val="Normal"/>
    <w:link w:val="TextedebullesCar"/>
    <w:uiPriority w:val="99"/>
    <w:semiHidden/>
    <w:unhideWhenUsed/>
    <w:rsid w:val="00AA19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1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69230">
      <w:bodyDiv w:val="1"/>
      <w:marLeft w:val="0"/>
      <w:marRight w:val="0"/>
      <w:marTop w:val="0"/>
      <w:marBottom w:val="0"/>
      <w:divBdr>
        <w:top w:val="none" w:sz="0" w:space="0" w:color="auto"/>
        <w:left w:val="none" w:sz="0" w:space="0" w:color="auto"/>
        <w:bottom w:val="none" w:sz="0" w:space="0" w:color="auto"/>
        <w:right w:val="none" w:sz="0" w:space="0" w:color="auto"/>
      </w:divBdr>
      <w:divsChild>
        <w:div w:id="2045327231">
          <w:marLeft w:val="0"/>
          <w:marRight w:val="0"/>
          <w:marTop w:val="0"/>
          <w:marBottom w:val="0"/>
          <w:divBdr>
            <w:top w:val="single" w:sz="12" w:space="0" w:color="156AA6"/>
            <w:left w:val="single" w:sz="12" w:space="0" w:color="156AA6"/>
            <w:bottom w:val="single" w:sz="6" w:space="0" w:color="E4E4E4"/>
            <w:right w:val="single" w:sz="12" w:space="0" w:color="156AA6"/>
          </w:divBdr>
          <w:divsChild>
            <w:div w:id="1609195126">
              <w:marLeft w:val="0"/>
              <w:marRight w:val="0"/>
              <w:marTop w:val="100"/>
              <w:marBottom w:val="100"/>
              <w:divBdr>
                <w:top w:val="none" w:sz="0" w:space="0" w:color="auto"/>
                <w:left w:val="none" w:sz="0" w:space="0" w:color="auto"/>
                <w:bottom w:val="none" w:sz="0" w:space="0" w:color="auto"/>
                <w:right w:val="none" w:sz="0" w:space="0" w:color="auto"/>
              </w:divBdr>
              <w:divsChild>
                <w:div w:id="160702592">
                  <w:marLeft w:val="0"/>
                  <w:marRight w:val="0"/>
                  <w:marTop w:val="0"/>
                  <w:marBottom w:val="0"/>
                  <w:divBdr>
                    <w:top w:val="none" w:sz="0" w:space="0" w:color="auto"/>
                    <w:left w:val="none" w:sz="0" w:space="0" w:color="auto"/>
                    <w:bottom w:val="none" w:sz="0" w:space="0" w:color="auto"/>
                    <w:right w:val="none" w:sz="0" w:space="0" w:color="auto"/>
                  </w:divBdr>
                  <w:divsChild>
                    <w:div w:id="11826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2094">
          <w:marLeft w:val="0"/>
          <w:marRight w:val="0"/>
          <w:marTop w:val="0"/>
          <w:marBottom w:val="0"/>
          <w:divBdr>
            <w:top w:val="none" w:sz="0" w:space="0" w:color="auto"/>
            <w:left w:val="none" w:sz="0" w:space="2" w:color="auto"/>
            <w:bottom w:val="none" w:sz="0" w:space="0" w:color="auto"/>
            <w:right w:val="single" w:sz="12" w:space="2" w:color="156AA6"/>
          </w:divBdr>
          <w:divsChild>
            <w:div w:id="1222055038">
              <w:marLeft w:val="0"/>
              <w:marRight w:val="0"/>
              <w:marTop w:val="300"/>
              <w:marBottom w:val="0"/>
              <w:divBdr>
                <w:top w:val="none" w:sz="0" w:space="0" w:color="auto"/>
                <w:left w:val="none" w:sz="0" w:space="0" w:color="auto"/>
                <w:bottom w:val="none" w:sz="0" w:space="0" w:color="auto"/>
                <w:right w:val="none" w:sz="0" w:space="0" w:color="auto"/>
              </w:divBdr>
              <w:divsChild>
                <w:div w:id="2130465696">
                  <w:marLeft w:val="0"/>
                  <w:marRight w:val="0"/>
                  <w:marTop w:val="0"/>
                  <w:marBottom w:val="0"/>
                  <w:divBdr>
                    <w:top w:val="none" w:sz="0" w:space="0" w:color="auto"/>
                    <w:left w:val="none" w:sz="0" w:space="0" w:color="auto"/>
                    <w:bottom w:val="none" w:sz="0" w:space="0" w:color="auto"/>
                    <w:right w:val="none" w:sz="0" w:space="0" w:color="auto"/>
                  </w:divBdr>
                  <w:divsChild>
                    <w:div w:id="1345864091">
                      <w:marLeft w:val="0"/>
                      <w:marRight w:val="0"/>
                      <w:marTop w:val="0"/>
                      <w:marBottom w:val="0"/>
                      <w:divBdr>
                        <w:top w:val="none" w:sz="0" w:space="0" w:color="auto"/>
                        <w:left w:val="none" w:sz="0" w:space="0" w:color="auto"/>
                        <w:bottom w:val="none" w:sz="0" w:space="0" w:color="auto"/>
                        <w:right w:val="none" w:sz="0" w:space="0" w:color="auto"/>
                      </w:divBdr>
                      <w:divsChild>
                        <w:div w:id="687490417">
                          <w:marLeft w:val="0"/>
                          <w:marRight w:val="0"/>
                          <w:marTop w:val="0"/>
                          <w:marBottom w:val="0"/>
                          <w:divBdr>
                            <w:top w:val="none" w:sz="0" w:space="0" w:color="auto"/>
                            <w:left w:val="none" w:sz="0" w:space="0" w:color="auto"/>
                            <w:bottom w:val="none" w:sz="0" w:space="0" w:color="auto"/>
                            <w:right w:val="none" w:sz="0" w:space="0" w:color="auto"/>
                          </w:divBdr>
                        </w:div>
                        <w:div w:id="7465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05832">
          <w:marLeft w:val="0"/>
          <w:marRight w:val="0"/>
          <w:marTop w:val="0"/>
          <w:marBottom w:val="0"/>
          <w:divBdr>
            <w:top w:val="none" w:sz="0" w:space="0" w:color="auto"/>
            <w:left w:val="none" w:sz="0" w:space="0" w:color="auto"/>
            <w:bottom w:val="none" w:sz="0" w:space="0" w:color="auto"/>
            <w:right w:val="none" w:sz="0" w:space="0" w:color="auto"/>
          </w:divBdr>
        </w:div>
        <w:div w:id="508450810">
          <w:marLeft w:val="0"/>
          <w:marRight w:val="0"/>
          <w:marTop w:val="0"/>
          <w:marBottom w:val="0"/>
          <w:divBdr>
            <w:top w:val="none" w:sz="0" w:space="0" w:color="auto"/>
            <w:left w:val="none" w:sz="0" w:space="0" w:color="auto"/>
            <w:bottom w:val="none" w:sz="0" w:space="0" w:color="auto"/>
            <w:right w:val="none" w:sz="0" w:space="0" w:color="auto"/>
          </w:divBdr>
          <w:divsChild>
            <w:div w:id="812597263">
              <w:marLeft w:val="0"/>
              <w:marRight w:val="0"/>
              <w:marTop w:val="450"/>
              <w:marBottom w:val="0"/>
              <w:divBdr>
                <w:top w:val="none" w:sz="0" w:space="0" w:color="auto"/>
                <w:left w:val="none" w:sz="0" w:space="0" w:color="auto"/>
                <w:bottom w:val="none" w:sz="0" w:space="0" w:color="auto"/>
                <w:right w:val="none" w:sz="0" w:space="0" w:color="auto"/>
              </w:divBdr>
              <w:divsChild>
                <w:div w:id="1622571838">
                  <w:marLeft w:val="-3626"/>
                  <w:marRight w:val="0"/>
                  <w:marTop w:val="0"/>
                  <w:marBottom w:val="0"/>
                  <w:divBdr>
                    <w:top w:val="none" w:sz="0" w:space="0" w:color="auto"/>
                    <w:left w:val="none" w:sz="0" w:space="0" w:color="auto"/>
                    <w:bottom w:val="none" w:sz="0" w:space="0" w:color="auto"/>
                    <w:right w:val="none" w:sz="0" w:space="0" w:color="auto"/>
                  </w:divBdr>
                  <w:divsChild>
                    <w:div w:id="732000637">
                      <w:marLeft w:val="0"/>
                      <w:marRight w:val="0"/>
                      <w:marTop w:val="0"/>
                      <w:marBottom w:val="0"/>
                      <w:divBdr>
                        <w:top w:val="none" w:sz="0" w:space="0" w:color="auto"/>
                        <w:left w:val="none" w:sz="0" w:space="0" w:color="auto"/>
                        <w:bottom w:val="none" w:sz="0" w:space="0" w:color="auto"/>
                        <w:right w:val="none" w:sz="0" w:space="0" w:color="auto"/>
                      </w:divBdr>
                      <w:divsChild>
                        <w:div w:id="976034405">
                          <w:marLeft w:val="0"/>
                          <w:marRight w:val="0"/>
                          <w:marTop w:val="0"/>
                          <w:marBottom w:val="0"/>
                          <w:divBdr>
                            <w:top w:val="none" w:sz="0" w:space="0" w:color="auto"/>
                            <w:left w:val="none" w:sz="0" w:space="0" w:color="auto"/>
                            <w:bottom w:val="none" w:sz="0" w:space="0" w:color="auto"/>
                            <w:right w:val="none" w:sz="0" w:space="0" w:color="auto"/>
                          </w:divBdr>
                          <w:divsChild>
                            <w:div w:id="540631522">
                              <w:marLeft w:val="0"/>
                              <w:marRight w:val="0"/>
                              <w:marTop w:val="0"/>
                              <w:marBottom w:val="0"/>
                              <w:divBdr>
                                <w:top w:val="none" w:sz="0" w:space="0" w:color="auto"/>
                                <w:left w:val="none" w:sz="0" w:space="0" w:color="auto"/>
                                <w:bottom w:val="none" w:sz="0" w:space="0" w:color="auto"/>
                                <w:right w:val="none" w:sz="0" w:space="0" w:color="auto"/>
                              </w:divBdr>
                              <w:divsChild>
                                <w:div w:id="153302537">
                                  <w:marLeft w:val="0"/>
                                  <w:marRight w:val="0"/>
                                  <w:marTop w:val="0"/>
                                  <w:marBottom w:val="0"/>
                                  <w:divBdr>
                                    <w:top w:val="none" w:sz="0" w:space="0" w:color="auto"/>
                                    <w:left w:val="none" w:sz="0" w:space="0" w:color="auto"/>
                                    <w:bottom w:val="none" w:sz="0" w:space="0" w:color="auto"/>
                                    <w:right w:val="none" w:sz="0" w:space="0" w:color="auto"/>
                                  </w:divBdr>
                                </w:div>
                              </w:divsChild>
                            </w:div>
                            <w:div w:id="846334225">
                              <w:marLeft w:val="0"/>
                              <w:marRight w:val="0"/>
                              <w:marTop w:val="0"/>
                              <w:marBottom w:val="0"/>
                              <w:divBdr>
                                <w:top w:val="none" w:sz="0" w:space="0" w:color="auto"/>
                                <w:left w:val="none" w:sz="0" w:space="0" w:color="auto"/>
                                <w:bottom w:val="none" w:sz="0" w:space="0" w:color="auto"/>
                                <w:right w:val="none" w:sz="0" w:space="0" w:color="auto"/>
                              </w:divBdr>
                              <w:divsChild>
                                <w:div w:id="1330064875">
                                  <w:marLeft w:val="0"/>
                                  <w:marRight w:val="0"/>
                                  <w:marTop w:val="0"/>
                                  <w:marBottom w:val="0"/>
                                  <w:divBdr>
                                    <w:top w:val="none" w:sz="0" w:space="0" w:color="auto"/>
                                    <w:left w:val="none" w:sz="0" w:space="0" w:color="auto"/>
                                    <w:bottom w:val="none" w:sz="0" w:space="0" w:color="auto"/>
                                    <w:right w:val="none" w:sz="0" w:space="0" w:color="auto"/>
                                  </w:divBdr>
                                </w:div>
                              </w:divsChild>
                            </w:div>
                            <w:div w:id="607588531">
                              <w:marLeft w:val="0"/>
                              <w:marRight w:val="0"/>
                              <w:marTop w:val="0"/>
                              <w:marBottom w:val="0"/>
                              <w:divBdr>
                                <w:top w:val="none" w:sz="0" w:space="0" w:color="auto"/>
                                <w:left w:val="none" w:sz="0" w:space="0" w:color="auto"/>
                                <w:bottom w:val="none" w:sz="0" w:space="0" w:color="auto"/>
                                <w:right w:val="none" w:sz="0" w:space="0" w:color="auto"/>
                              </w:divBdr>
                              <w:divsChild>
                                <w:div w:id="391657176">
                                  <w:marLeft w:val="0"/>
                                  <w:marRight w:val="0"/>
                                  <w:marTop w:val="0"/>
                                  <w:marBottom w:val="0"/>
                                  <w:divBdr>
                                    <w:top w:val="none" w:sz="0" w:space="0" w:color="auto"/>
                                    <w:left w:val="none" w:sz="0" w:space="0" w:color="auto"/>
                                    <w:bottom w:val="none" w:sz="0" w:space="0" w:color="auto"/>
                                    <w:right w:val="none" w:sz="0" w:space="0" w:color="auto"/>
                                  </w:divBdr>
                                  <w:divsChild>
                                    <w:div w:id="1688023741">
                                      <w:marLeft w:val="0"/>
                                      <w:marRight w:val="0"/>
                                      <w:marTop w:val="0"/>
                                      <w:marBottom w:val="150"/>
                                      <w:divBdr>
                                        <w:top w:val="single" w:sz="6" w:space="8" w:color="E6E6E6"/>
                                        <w:left w:val="single" w:sz="6" w:space="8" w:color="E6E6E6"/>
                                        <w:bottom w:val="single" w:sz="6" w:space="8" w:color="E6E6E6"/>
                                        <w:right w:val="single" w:sz="6" w:space="8" w:color="E6E6E6"/>
                                      </w:divBdr>
                                    </w:div>
                                    <w:div w:id="901016070">
                                      <w:marLeft w:val="0"/>
                                      <w:marRight w:val="0"/>
                                      <w:marTop w:val="0"/>
                                      <w:marBottom w:val="0"/>
                                      <w:divBdr>
                                        <w:top w:val="none" w:sz="0" w:space="0" w:color="auto"/>
                                        <w:left w:val="none" w:sz="0" w:space="0" w:color="auto"/>
                                        <w:bottom w:val="none" w:sz="0" w:space="0" w:color="auto"/>
                                        <w:right w:val="none" w:sz="0" w:space="0" w:color="auto"/>
                                      </w:divBdr>
                                      <w:divsChild>
                                        <w:div w:id="2055040800">
                                          <w:marLeft w:val="0"/>
                                          <w:marRight w:val="0"/>
                                          <w:marTop w:val="0"/>
                                          <w:marBottom w:val="0"/>
                                          <w:divBdr>
                                            <w:top w:val="none" w:sz="0" w:space="0" w:color="auto"/>
                                            <w:left w:val="none" w:sz="0" w:space="0" w:color="auto"/>
                                            <w:bottom w:val="none" w:sz="0" w:space="0" w:color="auto"/>
                                            <w:right w:val="none" w:sz="0" w:space="0" w:color="auto"/>
                                          </w:divBdr>
                                          <w:divsChild>
                                            <w:div w:id="963080049">
                                              <w:marLeft w:val="0"/>
                                              <w:marRight w:val="0"/>
                                              <w:marTop w:val="0"/>
                                              <w:marBottom w:val="0"/>
                                              <w:divBdr>
                                                <w:top w:val="none" w:sz="0" w:space="0" w:color="auto"/>
                                                <w:left w:val="none" w:sz="0" w:space="0" w:color="auto"/>
                                                <w:bottom w:val="none" w:sz="0" w:space="0" w:color="auto"/>
                                                <w:right w:val="none" w:sz="0" w:space="0" w:color="auto"/>
                                              </w:divBdr>
                                              <w:divsChild>
                                                <w:div w:id="541871254">
                                                  <w:marLeft w:val="0"/>
                                                  <w:marRight w:val="0"/>
                                                  <w:marTop w:val="300"/>
                                                  <w:marBottom w:val="105"/>
                                                  <w:divBdr>
                                                    <w:top w:val="single" w:sz="6" w:space="0" w:color="E6E6E6"/>
                                                    <w:left w:val="none" w:sz="0" w:space="0" w:color="auto"/>
                                                    <w:bottom w:val="single" w:sz="6" w:space="0" w:color="E6E6E6"/>
                                                    <w:right w:val="none" w:sz="0" w:space="31" w:color="auto"/>
                                                  </w:divBdr>
                                                </w:div>
                                                <w:div w:id="1707832159">
                                                  <w:marLeft w:val="0"/>
                                                  <w:marRight w:val="0"/>
                                                  <w:marTop w:val="75"/>
                                                  <w:marBottom w:val="225"/>
                                                  <w:divBdr>
                                                    <w:top w:val="none" w:sz="0" w:space="0" w:color="auto"/>
                                                    <w:left w:val="none" w:sz="0" w:space="0" w:color="auto"/>
                                                    <w:bottom w:val="none" w:sz="0" w:space="0" w:color="auto"/>
                                                    <w:right w:val="none" w:sz="0" w:space="0" w:color="auto"/>
                                                  </w:divBdr>
                                                  <w:divsChild>
                                                    <w:div w:id="288975689">
                                                      <w:marLeft w:val="0"/>
                                                      <w:marRight w:val="0"/>
                                                      <w:marTop w:val="0"/>
                                                      <w:marBottom w:val="0"/>
                                                      <w:divBdr>
                                                        <w:top w:val="none" w:sz="0" w:space="0" w:color="auto"/>
                                                        <w:left w:val="none" w:sz="0" w:space="0" w:color="auto"/>
                                                        <w:bottom w:val="none" w:sz="0" w:space="0" w:color="auto"/>
                                                        <w:right w:val="none" w:sz="0" w:space="0" w:color="auto"/>
                                                      </w:divBdr>
                                                      <w:divsChild>
                                                        <w:div w:id="716006527">
                                                          <w:marLeft w:val="0"/>
                                                          <w:marRight w:val="0"/>
                                                          <w:marTop w:val="0"/>
                                                          <w:marBottom w:val="0"/>
                                                          <w:divBdr>
                                                            <w:top w:val="none" w:sz="0" w:space="0" w:color="auto"/>
                                                            <w:left w:val="none" w:sz="0" w:space="0" w:color="auto"/>
                                                            <w:bottom w:val="none" w:sz="0" w:space="0" w:color="auto"/>
                                                            <w:right w:val="none" w:sz="0" w:space="0" w:color="auto"/>
                                                          </w:divBdr>
                                                          <w:divsChild>
                                                            <w:div w:id="1594125694">
                                                              <w:marLeft w:val="0"/>
                                                              <w:marRight w:val="0"/>
                                                              <w:marTop w:val="0"/>
                                                              <w:marBottom w:val="0"/>
                                                              <w:divBdr>
                                                                <w:top w:val="none" w:sz="0" w:space="0" w:color="auto"/>
                                                                <w:left w:val="none" w:sz="0" w:space="0" w:color="auto"/>
                                                                <w:bottom w:val="none" w:sz="0" w:space="0" w:color="auto"/>
                                                                <w:right w:val="none" w:sz="0" w:space="0" w:color="auto"/>
                                                              </w:divBdr>
                                                              <w:divsChild>
                                                                <w:div w:id="788663306">
                                                                  <w:marLeft w:val="0"/>
                                                                  <w:marRight w:val="0"/>
                                                                  <w:marTop w:val="0"/>
                                                                  <w:marBottom w:val="0"/>
                                                                  <w:divBdr>
                                                                    <w:top w:val="none" w:sz="0" w:space="0" w:color="auto"/>
                                                                    <w:left w:val="none" w:sz="0" w:space="0" w:color="auto"/>
                                                                    <w:bottom w:val="none" w:sz="0" w:space="0" w:color="auto"/>
                                                                    <w:right w:val="none" w:sz="0" w:space="0" w:color="auto"/>
                                                                  </w:divBdr>
                                                                </w:div>
                                                                <w:div w:id="19153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goog_1746252443" TargetMode="External"/><Relationship Id="rId13" Type="http://schemas.openxmlformats.org/officeDocument/2006/relationships/hyperlink" Target="https://www.blogger.com/goog_1746252443"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goog_1746252443" TargetMode="External"/><Relationship Id="rId11" Type="http://schemas.openxmlformats.org/officeDocument/2006/relationships/hyperlink" Target="https://www.blogger.com/goog_17462524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ogger.com/goog_1746252443" TargetMode="External"/><Relationship Id="rId4" Type="http://schemas.openxmlformats.org/officeDocument/2006/relationships/settings" Target="settings.xml"/><Relationship Id="rId9" Type="http://schemas.openxmlformats.org/officeDocument/2006/relationships/hyperlink" Target="https://www.blogger.com/goog_174625244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2018-04-20T09:44:00Z</dcterms:created>
  <dcterms:modified xsi:type="dcterms:W3CDTF">2018-04-20T09:48:00Z</dcterms:modified>
</cp:coreProperties>
</file>