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F1" w:rsidRPr="006012F1" w:rsidRDefault="006012F1" w:rsidP="006012F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fr-FR"/>
        </w:rPr>
      </w:pPr>
      <w:proofErr w:type="gramStart"/>
      <w:r w:rsidRPr="006012F1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>المشترى</w:t>
      </w:r>
      <w:proofErr w:type="gramEnd"/>
      <w:r w:rsidRPr="006012F1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 xml:space="preserve"> هو أكبر كوكب في </w:t>
      </w:r>
      <w:r w:rsidRPr="006012F1">
        <w:rPr>
          <w:rFonts w:ascii="Arial" w:eastAsia="Times New Roman" w:hAnsi="Arial" w:cs="Arial"/>
          <w:color w:val="222222"/>
          <w:sz w:val="52"/>
          <w:szCs w:val="52"/>
          <w:rtl/>
          <w:lang w:eastAsia="fr-FR"/>
        </w:rPr>
        <w:t>المجموعة</w:t>
      </w:r>
      <w:r w:rsidRPr="006012F1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 xml:space="preserve"> الشمسية؛ حيث تبلغ كتلته ضعف كتلة كوكب الأرض 318 مرة، بينما يعد كوكب عطارد أصغرها حيث تبلغ كتلته ضعف كتلة كوكب الأرض 0.055 مرة. يمكن تصنيف كواكب المجموعة الشمسية </w:t>
      </w:r>
      <w:proofErr w:type="gramStart"/>
      <w:r w:rsidRPr="006012F1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>حسب</w:t>
      </w:r>
      <w:proofErr w:type="gramEnd"/>
      <w:r w:rsidRPr="006012F1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 xml:space="preserve"> تكوينها كالتالي</w:t>
      </w:r>
      <w:r w:rsidRPr="006012F1">
        <w:rPr>
          <w:rFonts w:ascii="Arial" w:eastAsia="Times New Roman" w:hAnsi="Arial" w:cs="Arial"/>
          <w:color w:val="222222"/>
          <w:sz w:val="40"/>
          <w:szCs w:val="40"/>
          <w:lang w:eastAsia="fr-FR"/>
        </w:rPr>
        <w:t>:</w:t>
      </w:r>
    </w:p>
    <w:p w:rsidR="006012F1" w:rsidRPr="006012F1" w:rsidRDefault="006012F1" w:rsidP="006012F1">
      <w:pPr>
        <w:numPr>
          <w:ilvl w:val="0"/>
          <w:numId w:val="2"/>
        </w:numPr>
        <w:shd w:val="clear" w:color="auto" w:fill="FFFFFF"/>
        <w:spacing w:before="100" w:beforeAutospacing="1" w:after="24" w:line="384" w:lineRule="atLeast"/>
        <w:ind w:left="0" w:right="336"/>
        <w:jc w:val="center"/>
        <w:rPr>
          <w:rFonts w:ascii="Arial" w:eastAsia="Times New Roman" w:hAnsi="Arial" w:cs="Arial"/>
          <w:color w:val="222222"/>
          <w:sz w:val="40"/>
          <w:szCs w:val="40"/>
          <w:lang w:eastAsia="fr-FR"/>
        </w:rPr>
      </w:pPr>
      <w:r w:rsidRPr="006012F1">
        <w:rPr>
          <w:rFonts w:ascii="Arial" w:eastAsia="Times New Roman" w:hAnsi="Arial" w:cs="Arial"/>
          <w:b/>
          <w:bCs/>
          <w:color w:val="222222"/>
          <w:sz w:val="40"/>
          <w:szCs w:val="40"/>
          <w:rtl/>
          <w:lang w:eastAsia="fr-FR"/>
        </w:rPr>
        <w:t>الكواكب الصخرية</w:t>
      </w:r>
      <w:r w:rsidRPr="006012F1">
        <w:rPr>
          <w:rFonts w:ascii="Arial" w:eastAsia="Times New Roman" w:hAnsi="Arial" w:cs="Arial"/>
          <w:color w:val="222222"/>
          <w:sz w:val="40"/>
          <w:szCs w:val="40"/>
          <w:lang w:eastAsia="fr-FR"/>
        </w:rPr>
        <w:t> </w:t>
      </w:r>
      <w:hyperlink r:id="rId8" w:tooltip="كوكب صخري" w:history="1">
        <w:r w:rsidRPr="006012F1">
          <w:rPr>
            <w:rFonts w:ascii="Arial" w:eastAsia="Times New Roman" w:hAnsi="Arial" w:cs="Arial"/>
            <w:color w:val="0B0080"/>
            <w:sz w:val="40"/>
            <w:szCs w:val="40"/>
            <w:lang w:eastAsia="fr-FR"/>
          </w:rPr>
          <w:t>(</w:t>
        </w:r>
        <w:r w:rsidRPr="006012F1">
          <w:rPr>
            <w:rFonts w:ascii="Arial" w:eastAsia="Times New Roman" w:hAnsi="Arial" w:cs="Arial"/>
            <w:color w:val="0B0080"/>
            <w:sz w:val="40"/>
            <w:szCs w:val="40"/>
            <w:rtl/>
            <w:lang w:eastAsia="fr-FR"/>
          </w:rPr>
          <w:t>الكوكب الصخري</w:t>
        </w:r>
        <w:r w:rsidRPr="006012F1">
          <w:rPr>
            <w:rFonts w:ascii="Arial" w:eastAsia="Times New Roman" w:hAnsi="Arial" w:cs="Arial"/>
            <w:color w:val="0B0080"/>
            <w:sz w:val="40"/>
            <w:szCs w:val="40"/>
            <w:lang w:eastAsia="fr-FR"/>
          </w:rPr>
          <w:t>)</w:t>
        </w:r>
      </w:hyperlink>
      <w:r w:rsidRPr="006012F1">
        <w:rPr>
          <w:rFonts w:ascii="Arial" w:eastAsia="Times New Roman" w:hAnsi="Arial" w:cs="Arial"/>
          <w:color w:val="222222"/>
          <w:sz w:val="40"/>
          <w:szCs w:val="40"/>
          <w:lang w:eastAsia="fr-FR"/>
        </w:rPr>
        <w:t xml:space="preserve">: </w:t>
      </w:r>
      <w:r w:rsidRPr="006012F1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>تضم الكواكب الشبيهة بالأرض؛ حيث تتكون في الأساس من</w:t>
      </w:r>
      <w:r w:rsidRPr="006012F1">
        <w:rPr>
          <w:rFonts w:ascii="Arial" w:eastAsia="Times New Roman" w:hAnsi="Arial" w:cs="Arial"/>
          <w:color w:val="222222"/>
          <w:sz w:val="40"/>
          <w:szCs w:val="40"/>
          <w:lang w:eastAsia="fr-FR"/>
        </w:rPr>
        <w:t> </w:t>
      </w:r>
      <w:hyperlink r:id="rId9" w:tooltip="صخر (جيولوجيا)" w:history="1">
        <w:r w:rsidRPr="006012F1">
          <w:rPr>
            <w:rFonts w:ascii="Arial" w:eastAsia="Times New Roman" w:hAnsi="Arial" w:cs="Arial"/>
            <w:color w:val="0B0080"/>
            <w:sz w:val="40"/>
            <w:szCs w:val="40"/>
            <w:rtl/>
            <w:lang w:eastAsia="fr-FR"/>
          </w:rPr>
          <w:t>الصخور</w:t>
        </w:r>
      </w:hyperlink>
      <w:r w:rsidRPr="006012F1">
        <w:rPr>
          <w:rFonts w:ascii="Arial" w:eastAsia="Times New Roman" w:hAnsi="Arial" w:cs="Arial"/>
          <w:color w:val="222222"/>
          <w:sz w:val="40"/>
          <w:szCs w:val="40"/>
          <w:lang w:eastAsia="fr-FR"/>
        </w:rPr>
        <w:t xml:space="preserve">. </w:t>
      </w:r>
      <w:r w:rsidRPr="006012F1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 xml:space="preserve">وهذه الكواكب هي عطارد والزهرة والأرض </w:t>
      </w:r>
      <w:proofErr w:type="gramStart"/>
      <w:r w:rsidRPr="006012F1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>والمريخ</w:t>
      </w:r>
      <w:proofErr w:type="gramEnd"/>
      <w:r w:rsidRPr="006012F1">
        <w:rPr>
          <w:rFonts w:ascii="Arial" w:eastAsia="Times New Roman" w:hAnsi="Arial" w:cs="Arial"/>
          <w:color w:val="222222"/>
          <w:sz w:val="40"/>
          <w:szCs w:val="40"/>
          <w:lang w:eastAsia="fr-FR"/>
        </w:rPr>
        <w:t>.</w:t>
      </w:r>
    </w:p>
    <w:p w:rsidR="006012F1" w:rsidRPr="006012F1" w:rsidRDefault="006012F1" w:rsidP="006012F1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fr-FR"/>
        </w:rPr>
      </w:pPr>
      <w:r w:rsidRPr="006012F1">
        <w:rPr>
          <w:rFonts w:ascii="Arial" w:eastAsia="Times New Roman" w:hAnsi="Arial" w:cs="Arial"/>
          <w:noProof/>
          <w:color w:val="0B0080"/>
          <w:sz w:val="40"/>
          <w:szCs w:val="40"/>
          <w:lang w:eastAsia="fr-FR"/>
        </w:rPr>
        <w:drawing>
          <wp:inline distT="0" distB="0" distL="0" distR="0" wp14:anchorId="76C1D129" wp14:editId="0482195E">
            <wp:extent cx="2098040" cy="1573530"/>
            <wp:effectExtent l="0" t="0" r="0" b="7620"/>
            <wp:docPr id="1" name="Image 1" descr="https://upload.wikimedia.org/wikipedia/commons/thumb/f/f7/Jewel_of_the_Solar_System.jpg/220px-Jewel_of_the_Solar_System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7/Jewel_of_the_Solar_System.jpg/220px-Jewel_of_the_Solar_System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F1" w:rsidRPr="006012F1" w:rsidRDefault="006012F1" w:rsidP="006012F1">
      <w:pPr>
        <w:shd w:val="clear" w:color="auto" w:fill="F8F9FA"/>
        <w:spacing w:line="336" w:lineRule="atLeast"/>
        <w:jc w:val="center"/>
        <w:rPr>
          <w:rFonts w:ascii="Arial" w:eastAsia="Times New Roman" w:hAnsi="Arial" w:cs="Arial"/>
          <w:color w:val="222222"/>
          <w:sz w:val="40"/>
          <w:szCs w:val="40"/>
          <w:lang w:eastAsia="fr-FR"/>
        </w:rPr>
      </w:pPr>
      <w:r w:rsidRPr="006012F1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 xml:space="preserve">الكوكب </w:t>
      </w:r>
      <w:proofErr w:type="gramStart"/>
      <w:r w:rsidRPr="006012F1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>الغازي</w:t>
      </w:r>
      <w:proofErr w:type="gramEnd"/>
      <w:r w:rsidRPr="006012F1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 xml:space="preserve"> العملاق</w:t>
      </w:r>
      <w:r w:rsidRPr="006012F1">
        <w:rPr>
          <w:rFonts w:ascii="Arial" w:eastAsia="Times New Roman" w:hAnsi="Arial" w:cs="Arial"/>
          <w:color w:val="222222"/>
          <w:sz w:val="40"/>
          <w:szCs w:val="40"/>
          <w:lang w:eastAsia="fr-FR"/>
        </w:rPr>
        <w:t> </w:t>
      </w:r>
      <w:hyperlink r:id="rId12" w:tooltip="زحل" w:history="1">
        <w:r w:rsidRPr="006012F1">
          <w:rPr>
            <w:rFonts w:ascii="Arial" w:eastAsia="Times New Roman" w:hAnsi="Arial" w:cs="Arial"/>
            <w:color w:val="0B0080"/>
            <w:sz w:val="40"/>
            <w:szCs w:val="40"/>
            <w:rtl/>
            <w:lang w:eastAsia="fr-FR"/>
          </w:rPr>
          <w:t>زحل</w:t>
        </w:r>
      </w:hyperlink>
    </w:p>
    <w:p w:rsidR="006012F1" w:rsidRPr="006012F1" w:rsidRDefault="006012F1" w:rsidP="006012F1">
      <w:pPr>
        <w:numPr>
          <w:ilvl w:val="0"/>
          <w:numId w:val="3"/>
        </w:numPr>
        <w:pBdr>
          <w:bottom w:val="single" w:sz="4" w:space="1" w:color="auto"/>
        </w:pBdr>
        <w:shd w:val="clear" w:color="auto" w:fill="FFFFFF"/>
        <w:spacing w:before="100" w:beforeAutospacing="1" w:after="24" w:line="384" w:lineRule="atLeast"/>
        <w:ind w:left="0" w:right="336"/>
        <w:jc w:val="center"/>
        <w:rPr>
          <w:rFonts w:ascii="Arial" w:eastAsia="Times New Roman" w:hAnsi="Arial" w:cs="Arial"/>
          <w:color w:val="222222"/>
          <w:sz w:val="40"/>
          <w:szCs w:val="40"/>
          <w:lang w:eastAsia="fr-FR"/>
        </w:rPr>
      </w:pPr>
      <w:proofErr w:type="gramStart"/>
      <w:r w:rsidRPr="006012F1">
        <w:rPr>
          <w:rFonts w:ascii="Arial" w:eastAsia="Times New Roman" w:hAnsi="Arial" w:cs="Arial"/>
          <w:b/>
          <w:bCs/>
          <w:color w:val="222222"/>
          <w:sz w:val="40"/>
          <w:szCs w:val="40"/>
          <w:rtl/>
          <w:lang w:eastAsia="fr-FR"/>
        </w:rPr>
        <w:t>الكواكب</w:t>
      </w:r>
      <w:proofErr w:type="gramEnd"/>
      <w:r w:rsidRPr="006012F1">
        <w:rPr>
          <w:rFonts w:ascii="Arial" w:eastAsia="Times New Roman" w:hAnsi="Arial" w:cs="Arial"/>
          <w:b/>
          <w:bCs/>
          <w:color w:val="222222"/>
          <w:sz w:val="40"/>
          <w:szCs w:val="40"/>
          <w:lang w:eastAsia="fr-FR"/>
        </w:rPr>
        <w:t> </w:t>
      </w:r>
      <w:hyperlink r:id="rId13" w:tooltip="غاز" w:history="1">
        <w:r w:rsidRPr="006012F1">
          <w:rPr>
            <w:rFonts w:ascii="Arial" w:eastAsia="Times New Roman" w:hAnsi="Arial" w:cs="Arial"/>
            <w:b/>
            <w:bCs/>
            <w:color w:val="0B0080"/>
            <w:sz w:val="40"/>
            <w:szCs w:val="40"/>
            <w:rtl/>
            <w:lang w:eastAsia="fr-FR"/>
          </w:rPr>
          <w:t>الغازية</w:t>
        </w:r>
      </w:hyperlink>
      <w:r w:rsidRPr="006012F1">
        <w:rPr>
          <w:rFonts w:ascii="Arial" w:eastAsia="Times New Roman" w:hAnsi="Arial" w:cs="Arial"/>
          <w:b/>
          <w:bCs/>
          <w:color w:val="222222"/>
          <w:sz w:val="40"/>
          <w:szCs w:val="40"/>
          <w:lang w:eastAsia="fr-FR"/>
        </w:rPr>
        <w:t> </w:t>
      </w:r>
      <w:r w:rsidRPr="006012F1">
        <w:rPr>
          <w:rFonts w:ascii="Arial" w:eastAsia="Times New Roman" w:hAnsi="Arial" w:cs="Arial"/>
          <w:b/>
          <w:bCs/>
          <w:color w:val="222222"/>
          <w:sz w:val="40"/>
          <w:szCs w:val="40"/>
          <w:rtl/>
          <w:lang w:eastAsia="fr-FR"/>
        </w:rPr>
        <w:t>العملاقة (الكواكب الشبيهة بالمشترى</w:t>
      </w:r>
      <w:r w:rsidRPr="006012F1">
        <w:rPr>
          <w:rFonts w:ascii="Arial" w:eastAsia="Times New Roman" w:hAnsi="Arial" w:cs="Arial"/>
          <w:b/>
          <w:bCs/>
          <w:color w:val="222222"/>
          <w:sz w:val="40"/>
          <w:szCs w:val="40"/>
          <w:lang w:eastAsia="fr-FR"/>
        </w:rPr>
        <w:t>)</w:t>
      </w:r>
      <w:r w:rsidRPr="006012F1">
        <w:rPr>
          <w:rFonts w:ascii="Arial" w:eastAsia="Times New Roman" w:hAnsi="Arial" w:cs="Arial"/>
          <w:color w:val="222222"/>
          <w:sz w:val="40"/>
          <w:szCs w:val="40"/>
          <w:lang w:eastAsia="fr-FR"/>
        </w:rPr>
        <w:t xml:space="preserve"> : </w:t>
      </w:r>
      <w:r w:rsidRPr="006012F1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>تضم</w:t>
      </w:r>
      <w:r w:rsidRPr="006012F1">
        <w:rPr>
          <w:rFonts w:ascii="Arial" w:eastAsia="Times New Roman" w:hAnsi="Arial" w:cs="Arial"/>
          <w:color w:val="222222"/>
          <w:sz w:val="40"/>
          <w:szCs w:val="40"/>
          <w:lang w:eastAsia="fr-FR"/>
        </w:rPr>
        <w:t> </w:t>
      </w:r>
      <w:hyperlink r:id="rId14" w:tooltip="كوكب غازي عملاق" w:history="1">
        <w:r w:rsidRPr="006012F1">
          <w:rPr>
            <w:rFonts w:ascii="Arial" w:eastAsia="Times New Roman" w:hAnsi="Arial" w:cs="Arial"/>
            <w:color w:val="0B0080"/>
            <w:sz w:val="40"/>
            <w:szCs w:val="40"/>
            <w:rtl/>
            <w:lang w:eastAsia="fr-FR"/>
          </w:rPr>
          <w:t>الكواكب الغازية العملاقة</w:t>
        </w:r>
      </w:hyperlink>
      <w:r w:rsidRPr="006012F1">
        <w:rPr>
          <w:rFonts w:ascii="Arial" w:eastAsia="Times New Roman" w:hAnsi="Arial" w:cs="Arial"/>
          <w:color w:val="222222"/>
          <w:sz w:val="40"/>
          <w:szCs w:val="40"/>
          <w:lang w:eastAsia="fr-FR"/>
        </w:rPr>
        <w:t> </w:t>
      </w:r>
      <w:r w:rsidRPr="006012F1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 xml:space="preserve">التي تتكون أساسًا من مواد غازية وهي تفوق الكواكب الصخرية من حيث الحجم. وهذه الكواكب هي المشترى وزحل وأورانوس </w:t>
      </w:r>
      <w:proofErr w:type="gramStart"/>
      <w:r w:rsidRPr="006012F1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>ونبتون</w:t>
      </w:r>
      <w:proofErr w:type="gramEnd"/>
      <w:r w:rsidRPr="006012F1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 xml:space="preserve">. ثمة فئة ثانوية تندرج تحت فئة الكواكب الغازية العملاقة </w:t>
      </w:r>
      <w:proofErr w:type="gramStart"/>
      <w:r w:rsidRPr="006012F1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>وهي</w:t>
      </w:r>
      <w:proofErr w:type="gramEnd"/>
      <w:r w:rsidRPr="006012F1">
        <w:rPr>
          <w:rFonts w:ascii="Arial" w:eastAsia="Times New Roman" w:hAnsi="Arial" w:cs="Arial"/>
          <w:color w:val="222222"/>
          <w:sz w:val="40"/>
          <w:szCs w:val="40"/>
          <w:lang w:eastAsia="fr-FR"/>
        </w:rPr>
        <w:t> </w:t>
      </w:r>
      <w:hyperlink r:id="rId15" w:tooltip="كوكب جليدي عملاق (الصفحة غير موجودة)" w:history="1">
        <w:r w:rsidRPr="006012F1">
          <w:rPr>
            <w:rFonts w:ascii="Arial" w:eastAsia="Times New Roman" w:hAnsi="Arial" w:cs="Arial"/>
            <w:color w:val="A55858"/>
            <w:sz w:val="40"/>
            <w:szCs w:val="40"/>
            <w:rtl/>
            <w:lang w:eastAsia="fr-FR"/>
          </w:rPr>
          <w:t>الكواكب الجليدية العملاقة</w:t>
        </w:r>
      </w:hyperlink>
      <w:r w:rsidRPr="006012F1">
        <w:rPr>
          <w:rFonts w:ascii="Arial" w:eastAsia="Times New Roman" w:hAnsi="Arial" w:cs="Arial"/>
          <w:color w:val="222222"/>
          <w:sz w:val="40"/>
          <w:szCs w:val="40"/>
          <w:lang w:eastAsia="fr-FR"/>
        </w:rPr>
        <w:t> </w:t>
      </w:r>
      <w:r w:rsidRPr="006012F1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 xml:space="preserve">والتي تضم كوكبي </w:t>
      </w:r>
      <w:bookmarkStart w:id="0" w:name="_GoBack"/>
      <w:bookmarkEnd w:id="0"/>
      <w:r w:rsidRPr="006012F1">
        <w:rPr>
          <w:rFonts w:ascii="Arial" w:eastAsia="Times New Roman" w:hAnsi="Arial" w:cs="Arial"/>
          <w:color w:val="222222"/>
          <w:sz w:val="40"/>
          <w:szCs w:val="40"/>
          <w:rtl/>
          <w:lang w:eastAsia="fr-FR"/>
        </w:rPr>
        <w:t>أورانوس ونبتون. وتتميز هذه الكواكب عن الكواكب الغازية بصغر حجمها عن الكواكب الغازية وبنفاد الهيدروجين والهيليوم في طبقات الجو بها، بالإضافة إلى زيادة نسبة الصخور والجليد فيها بشكل ملحوظ</w:t>
      </w:r>
      <w:r w:rsidRPr="006012F1">
        <w:rPr>
          <w:rFonts w:ascii="Arial" w:eastAsia="Times New Roman" w:hAnsi="Arial" w:cs="Arial"/>
          <w:color w:val="222222"/>
          <w:sz w:val="40"/>
          <w:szCs w:val="40"/>
          <w:lang w:eastAsia="fr-FR"/>
        </w:rPr>
        <w:t>.</w:t>
      </w:r>
    </w:p>
    <w:p w:rsidR="00DF1007" w:rsidRPr="006012F1" w:rsidRDefault="00DF1007" w:rsidP="006012F1">
      <w:pPr>
        <w:jc w:val="center"/>
        <w:rPr>
          <w:rFonts w:hint="cs"/>
          <w:b/>
          <w:sz w:val="96"/>
          <w:szCs w:val="96"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DF1007" w:rsidRPr="006012F1" w:rsidSect="006012F1">
      <w:headerReference w:type="default" r:id="rId16"/>
      <w:pgSz w:w="11906" w:h="16838"/>
      <w:pgMar w:top="1417" w:right="1417" w:bottom="1417" w:left="1417" w:header="708" w:footer="708" w:gutter="0"/>
      <w:pgBorders w:offsetFrom="page">
        <w:top w:val="hearts" w:sz="17" w:space="24" w:color="auto"/>
        <w:left w:val="hearts" w:sz="17" w:space="24" w:color="auto"/>
        <w:bottom w:val="hearts" w:sz="17" w:space="24" w:color="auto"/>
        <w:right w:val="heart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26" w:rsidRDefault="00B91326" w:rsidP="006012F1">
      <w:pPr>
        <w:spacing w:after="0" w:line="240" w:lineRule="auto"/>
      </w:pPr>
      <w:r>
        <w:separator/>
      </w:r>
    </w:p>
  </w:endnote>
  <w:endnote w:type="continuationSeparator" w:id="0">
    <w:p w:rsidR="00B91326" w:rsidRDefault="00B91326" w:rsidP="0060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26" w:rsidRDefault="00B91326" w:rsidP="006012F1">
      <w:pPr>
        <w:spacing w:after="0" w:line="240" w:lineRule="auto"/>
      </w:pPr>
      <w:r>
        <w:separator/>
      </w:r>
    </w:p>
  </w:footnote>
  <w:footnote w:type="continuationSeparator" w:id="0">
    <w:p w:rsidR="00B91326" w:rsidRDefault="00B91326" w:rsidP="0060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F1" w:rsidRPr="006012F1" w:rsidRDefault="006012F1" w:rsidP="006012F1">
    <w:pPr>
      <w:pStyle w:val="En-tte"/>
      <w:jc w:val="center"/>
      <w:rPr>
        <w:rFonts w:hint="cs"/>
        <w:b/>
        <w:caps/>
        <w:sz w:val="96"/>
        <w:szCs w:val="96"/>
        <w:lang w:bidi="ar-TN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rFonts w:hint="cs"/>
        <w:b/>
        <w:caps/>
        <w:sz w:val="96"/>
        <w:szCs w:val="96"/>
        <w:rtl/>
        <w:lang w:bidi="ar-TN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الكواكب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3BA"/>
    <w:multiLevelType w:val="multilevel"/>
    <w:tmpl w:val="DD78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7D784A"/>
    <w:multiLevelType w:val="multilevel"/>
    <w:tmpl w:val="147A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5F6154"/>
    <w:multiLevelType w:val="multilevel"/>
    <w:tmpl w:val="4A4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F1"/>
    <w:rsid w:val="00163A59"/>
    <w:rsid w:val="006012F1"/>
    <w:rsid w:val="008D792C"/>
    <w:rsid w:val="00B91326"/>
    <w:rsid w:val="00D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012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2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12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2F1"/>
  </w:style>
  <w:style w:type="paragraph" w:styleId="Pieddepage">
    <w:name w:val="footer"/>
    <w:basedOn w:val="Normal"/>
    <w:link w:val="PieddepageCar"/>
    <w:uiPriority w:val="99"/>
    <w:unhideWhenUsed/>
    <w:rsid w:val="006012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012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2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12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2F1"/>
  </w:style>
  <w:style w:type="paragraph" w:styleId="Pieddepage">
    <w:name w:val="footer"/>
    <w:basedOn w:val="Normal"/>
    <w:link w:val="PieddepageCar"/>
    <w:uiPriority w:val="99"/>
    <w:unhideWhenUsed/>
    <w:rsid w:val="006012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34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850">
              <w:marLeft w:val="0"/>
              <w:marRight w:val="0"/>
              <w:marTop w:val="0"/>
              <w:marBottom w:val="0"/>
              <w:divBdr>
                <w:top w:val="single" w:sz="6" w:space="2" w:color="C0C0C0"/>
                <w:left w:val="single" w:sz="6" w:space="1" w:color="C0C0C0"/>
                <w:bottom w:val="single" w:sz="6" w:space="2" w:color="C0C0C0"/>
                <w:right w:val="single" w:sz="6" w:space="1" w:color="C0C0C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9%83%D9%88%D9%83%D8%A8_%D8%B5%D8%AE%D8%B1%D9%8A" TargetMode="External"/><Relationship Id="rId13" Type="http://schemas.openxmlformats.org/officeDocument/2006/relationships/hyperlink" Target="https://ar.wikipedia.org/wiki/%D8%BA%D8%A7%D8%B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r.wikipedia.org/wiki/%D8%B2%D8%AD%D9%8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ar.wikipedia.org/w/index.php?title=%D9%83%D9%88%D9%83%D8%A8_%D8%AC%D9%84%D9%8A%D8%AF%D9%8A_%D8%B9%D9%85%D9%84%D8%A7%D9%82&amp;action=edit&amp;redlink=1" TargetMode="External"/><Relationship Id="rId10" Type="http://schemas.openxmlformats.org/officeDocument/2006/relationships/hyperlink" Target="https://ar.wikipedia.org/wiki/%D9%85%D9%84%D9%81:Jewel_of_the_Solar_System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8%B5%D8%AE%D8%B1_(%D8%AC%D9%8A%D9%88%D9%84%D9%88%D8%AC%D9%8A%D8%A7)" TargetMode="External"/><Relationship Id="rId14" Type="http://schemas.openxmlformats.org/officeDocument/2006/relationships/hyperlink" Target="https://ar.wikipedia.org/wiki/%D9%83%D9%88%D9%83%D8%A8_%D8%BA%D8%A7%D8%B2%D9%8A_%D8%B9%D9%85%D9%84%D8%A7%D9%8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2018-05-11T09:41:00Z</dcterms:created>
  <dcterms:modified xsi:type="dcterms:W3CDTF">2018-05-11T09:41:00Z</dcterms:modified>
</cp:coreProperties>
</file>