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B8" w:rsidRPr="00B844AA" w:rsidRDefault="00AE6841" w:rsidP="00AE6841">
      <w:pPr>
        <w:jc w:val="center"/>
        <w:rPr>
          <w:rFonts w:hint="cs"/>
          <w:b/>
          <w:color w:val="9BBB59" w:themeColor="accent3"/>
          <w:sz w:val="96"/>
          <w:szCs w:val="96"/>
          <w:rtl/>
          <w:lang w:bidi="ar-TN"/>
          <w14:glow w14:rad="2286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844AA">
        <w:rPr>
          <w:rFonts w:hint="cs"/>
          <w:b/>
          <w:color w:val="9BBB59" w:themeColor="accent3"/>
          <w:sz w:val="96"/>
          <w:szCs w:val="96"/>
          <w:rtl/>
          <w:lang w:bidi="ar-TN"/>
          <w14:glow w14:rad="2286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عناصر السلسلة الغذائي</w:t>
      </w:r>
      <w:bookmarkStart w:id="0" w:name="_GoBack"/>
      <w:bookmarkEnd w:id="0"/>
      <w:r w:rsidRPr="00B844AA">
        <w:rPr>
          <w:rFonts w:hint="cs"/>
          <w:b/>
          <w:color w:val="9BBB59" w:themeColor="accent3"/>
          <w:sz w:val="96"/>
          <w:szCs w:val="96"/>
          <w:rtl/>
          <w:lang w:bidi="ar-TN"/>
          <w14:glow w14:rad="228600">
            <w14:schemeClr w14:val="accent3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ة</w:t>
      </w:r>
    </w:p>
    <w:p w:rsidR="00AE6841" w:rsidRDefault="00AE6841" w:rsidP="00AE6841">
      <w:pPr>
        <w:jc w:val="right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تتكون السلسلة الغذائية من ثلاث عناصر و </w:t>
      </w:r>
      <w:proofErr w:type="gramStart"/>
      <w:r>
        <w:rPr>
          <w:rFonts w:hint="cs"/>
          <w:sz w:val="40"/>
          <w:szCs w:val="40"/>
          <w:rtl/>
          <w:lang w:bidi="ar-TN"/>
        </w:rPr>
        <w:t>هي :</w:t>
      </w:r>
      <w:proofErr w:type="gramEnd"/>
      <w:r>
        <w:rPr>
          <w:rFonts w:hint="cs"/>
          <w:sz w:val="40"/>
          <w:szCs w:val="40"/>
          <w:rtl/>
          <w:lang w:bidi="ar-TN"/>
        </w:rPr>
        <w:t xml:space="preserve"> المنتج , المستهلك و المفكك </w:t>
      </w:r>
    </w:p>
    <w:p w:rsidR="00AE6841" w:rsidRDefault="00AE6841" w:rsidP="00AE6841">
      <w:pPr>
        <w:jc w:val="right"/>
        <w:rPr>
          <w:rFonts w:hint="cs"/>
          <w:sz w:val="40"/>
          <w:szCs w:val="40"/>
          <w:rtl/>
          <w:lang w:bidi="ar-TN"/>
        </w:rPr>
      </w:pPr>
      <w:r>
        <w:rPr>
          <w:rFonts w:hint="cs"/>
          <w:color w:val="92D050"/>
          <w:sz w:val="40"/>
          <w:szCs w:val="40"/>
          <w:rtl/>
          <w:lang w:bidi="ar-TN"/>
        </w:rPr>
        <w:t>المنتج  :</w:t>
      </w:r>
      <w:r>
        <w:rPr>
          <w:rFonts w:hint="cs"/>
          <w:sz w:val="40"/>
          <w:szCs w:val="40"/>
          <w:rtl/>
          <w:lang w:bidi="ar-TN"/>
        </w:rPr>
        <w:t>و هو النبات الاخضر الذي يتغذى على المواد المعدنية و الماء و ثاني اكسيد الكربون .</w:t>
      </w:r>
    </w:p>
    <w:p w:rsidR="00AE6841" w:rsidRDefault="00B844AA" w:rsidP="00AE6841">
      <w:pPr>
        <w:jc w:val="right"/>
        <w:rPr>
          <w:rFonts w:hint="cs"/>
          <w:sz w:val="40"/>
          <w:szCs w:val="40"/>
          <w:rtl/>
          <w:lang w:bidi="ar-TN"/>
        </w:rPr>
      </w:pPr>
      <w:proofErr w:type="gramStart"/>
      <w:r>
        <w:rPr>
          <w:rFonts w:hint="cs"/>
          <w:color w:val="92D050"/>
          <w:sz w:val="40"/>
          <w:szCs w:val="40"/>
          <w:rtl/>
          <w:lang w:bidi="ar-TN"/>
        </w:rPr>
        <w:t>المستهلك :</w:t>
      </w:r>
      <w:proofErr w:type="gramEnd"/>
      <w:r>
        <w:rPr>
          <w:rFonts w:hint="cs"/>
          <w:color w:val="92D050"/>
          <w:sz w:val="40"/>
          <w:szCs w:val="40"/>
          <w:rtl/>
          <w:lang w:bidi="ar-TN"/>
        </w:rPr>
        <w:t xml:space="preserve"> </w:t>
      </w:r>
      <w:r>
        <w:rPr>
          <w:rFonts w:hint="cs"/>
          <w:sz w:val="40"/>
          <w:szCs w:val="40"/>
          <w:rtl/>
          <w:lang w:bidi="ar-TN"/>
        </w:rPr>
        <w:t>و هو مجموعة الكائنات التي تستهلك النباتات و الكائنات اللاحمة التي تتغذى بعضها على بعض.</w:t>
      </w:r>
    </w:p>
    <w:p w:rsidR="00B844AA" w:rsidRPr="00B844AA" w:rsidRDefault="00B844AA" w:rsidP="00AE6841">
      <w:pPr>
        <w:jc w:val="right"/>
        <w:rPr>
          <w:rFonts w:hint="cs"/>
          <w:sz w:val="48"/>
          <w:szCs w:val="48"/>
          <w:rtl/>
          <w:lang w:bidi="ar-TN"/>
        </w:rPr>
      </w:pPr>
      <w:r>
        <w:rPr>
          <w:rFonts w:hint="cs"/>
          <w:color w:val="92D050"/>
          <w:sz w:val="48"/>
          <w:szCs w:val="48"/>
          <w:rtl/>
          <w:lang w:bidi="ar-TN"/>
        </w:rPr>
        <w:t>المفكك :</w:t>
      </w:r>
      <w:r>
        <w:rPr>
          <w:rFonts w:hint="cs"/>
          <w:sz w:val="48"/>
          <w:szCs w:val="48"/>
          <w:rtl/>
          <w:lang w:bidi="ar-TN"/>
        </w:rPr>
        <w:t xml:space="preserve"> و هي الكائنات الحية المجهرية التي تتغذى على بقايا النباتات أو على جثث الحيوانات وتساهم في تفكيك المركبات العضوية وإلى الأملاح المعدنية صالحة لتغذية النبات الأخضر.</w:t>
      </w:r>
    </w:p>
    <w:sectPr w:rsidR="00B844AA" w:rsidRPr="00B844AA" w:rsidSect="00B844AA">
      <w:pgSz w:w="11906" w:h="16838"/>
      <w:pgMar w:top="1417" w:right="1417" w:bottom="1417" w:left="1417" w:header="708" w:footer="708" w:gutter="0"/>
      <w:pgBorders w:offsetFrom="page">
        <w:top w:val="thinThickThinMediumGap" w:sz="36" w:space="24" w:color="92D050"/>
        <w:left w:val="thinThickThinMediumGap" w:sz="36" w:space="24" w:color="92D050"/>
        <w:bottom w:val="thinThickThinMediumGap" w:sz="36" w:space="24" w:color="92D050"/>
        <w:right w:val="thinThickThinMediumGap" w:sz="3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41"/>
    <w:rsid w:val="00AE6841"/>
    <w:rsid w:val="00B04DB8"/>
    <w:rsid w:val="00B8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2018-05-24T08:39:00Z</dcterms:created>
  <dcterms:modified xsi:type="dcterms:W3CDTF">2018-05-24T08:58:00Z</dcterms:modified>
</cp:coreProperties>
</file>