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FA" w:rsidRPr="00374967" w:rsidRDefault="000C6EFA" w:rsidP="000C6EFA">
      <w:pPr>
        <w:jc w:val="center"/>
        <w:rPr>
          <w:rFonts w:ascii="Arial" w:hAnsi="Arial" w:cs="Arial" w:hint="cs"/>
          <w:color w:val="333333"/>
          <w:sz w:val="32"/>
          <w:szCs w:val="32"/>
          <w:shd w:val="clear" w:color="auto" w:fill="FFFFFF"/>
          <w:rtl/>
        </w:rPr>
      </w:pPr>
      <w:r w:rsidRPr="000C6EFA">
        <w:rPr>
          <w:rFonts w:asciiTheme="majorBidi" w:hAnsiTheme="majorBidi" w:cstheme="majorBidi" w:hint="cs"/>
          <w:color w:val="365F91" w:themeColor="accent1" w:themeShade="BF"/>
          <w:sz w:val="52"/>
          <w:szCs w:val="52"/>
          <w:rtl/>
          <w:lang w:bidi="ar-TN"/>
        </w:rPr>
        <w:t xml:space="preserve">الوقاية من الحوادث </w:t>
      </w:r>
      <w:proofErr w:type="gramStart"/>
      <w:r w:rsidRPr="000C6EFA">
        <w:rPr>
          <w:rFonts w:asciiTheme="majorBidi" w:hAnsiTheme="majorBidi" w:cstheme="majorBidi" w:hint="cs"/>
          <w:color w:val="365F91" w:themeColor="accent1" w:themeShade="BF"/>
          <w:sz w:val="52"/>
          <w:szCs w:val="52"/>
          <w:rtl/>
          <w:lang w:bidi="ar-TN"/>
        </w:rPr>
        <w:t>الطر</w:t>
      </w:r>
      <w:r>
        <w:rPr>
          <w:rFonts w:asciiTheme="majorBidi" w:hAnsiTheme="majorBidi" w:cstheme="majorBidi" w:hint="cs"/>
          <w:color w:val="365F91" w:themeColor="accent1" w:themeShade="BF"/>
          <w:sz w:val="52"/>
          <w:szCs w:val="52"/>
          <w:rtl/>
          <w:lang w:bidi="ar-TN"/>
        </w:rPr>
        <w:t>يق</w:t>
      </w:r>
      <w:proofErr w:type="gramEnd"/>
    </w:p>
    <w:p w:rsidR="00E92595" w:rsidRDefault="000C6EFA" w:rsidP="000C6EFA">
      <w:pPr>
        <w:jc w:val="center"/>
        <w:rPr>
          <w:rFonts w:hint="cs"/>
          <w:noProof/>
          <w:rtl/>
          <w:lang w:eastAsia="fr-FR"/>
        </w:rPr>
      </w:pPr>
      <w:r w:rsidRPr="00374967">
        <w:rPr>
          <w:rFonts w:ascii="Arial" w:hAnsi="Arial" w:cs="Arial"/>
          <w:color w:val="333333"/>
          <w:sz w:val="32"/>
          <w:szCs w:val="32"/>
          <w:shd w:val="clear" w:color="auto" w:fill="FFFFFF"/>
          <w:rtl/>
        </w:rPr>
        <w:t>حوادث الطرقات حوادث الطرقات هي إحدى المشاكل الصعبة التي تعاني منها الدول بشكل كبير،</w:t>
      </w:r>
      <w:r w:rsidRPr="00374967">
        <w:rPr>
          <w:rFonts w:ascii="Arial" w:hAnsi="Arial" w:cs="Arial"/>
          <w:color w:val="E36C0A" w:themeColor="accent6" w:themeShade="BF"/>
          <w:sz w:val="32"/>
          <w:szCs w:val="32"/>
          <w:shd w:val="clear" w:color="auto" w:fill="FFFFFF"/>
          <w:rtl/>
        </w:rPr>
        <w:t xml:space="preserve"> وقد تكون بين مركبتين أو أكثر أو اصطدام مركبة بفرد، </w:t>
      </w:r>
      <w:r w:rsidRPr="00374967">
        <w:rPr>
          <w:rFonts w:ascii="Arial" w:hAnsi="Arial" w:cs="Arial"/>
          <w:color w:val="333333"/>
          <w:sz w:val="32"/>
          <w:szCs w:val="32"/>
          <w:shd w:val="clear" w:color="auto" w:fill="FFFFFF"/>
          <w:rtl/>
        </w:rPr>
        <w:t xml:space="preserve">أو بين فرد ودراجة هوائية، أو بين دراجة هوائية ومركبة وهكذا،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 </w:t>
      </w:r>
      <w:proofErr w:type="gramStart"/>
      <w:r w:rsidRPr="00374967">
        <w:rPr>
          <w:rFonts w:ascii="Arial" w:hAnsi="Arial" w:cs="Arial"/>
          <w:color w:val="333333"/>
          <w:sz w:val="32"/>
          <w:szCs w:val="32"/>
          <w:shd w:val="clear" w:color="auto" w:fill="FFFFFF"/>
          <w:rtl/>
        </w:rPr>
        <w:t>أسباب</w:t>
      </w:r>
      <w:proofErr w:type="gramEnd"/>
      <w:r w:rsidRPr="00374967">
        <w:rPr>
          <w:rFonts w:ascii="Arial" w:hAnsi="Arial" w:cs="Arial"/>
          <w:color w:val="333333"/>
          <w:sz w:val="32"/>
          <w:szCs w:val="32"/>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Pr="00374967">
        <w:rPr>
          <w:rFonts w:ascii="Arial" w:hAnsi="Arial" w:cs="Arial"/>
          <w:color w:val="333333"/>
          <w:sz w:val="32"/>
          <w:szCs w:val="32"/>
          <w:shd w:val="clear" w:color="auto" w:fill="FFFFFF"/>
          <w:rtl/>
        </w:rPr>
        <w:t>إهمال</w:t>
      </w:r>
      <w:proofErr w:type="gramEnd"/>
      <w:r w:rsidRPr="00374967">
        <w:rPr>
          <w:rFonts w:ascii="Arial" w:hAnsi="Arial" w:cs="Arial"/>
          <w:color w:val="333333"/>
          <w:sz w:val="32"/>
          <w:szCs w:val="32"/>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w:t>
      </w:r>
      <w:r w:rsidRPr="00374967">
        <w:rPr>
          <w:rFonts w:ascii="Arial" w:hAnsi="Arial" w:cs="Arial" w:hint="cs"/>
          <w:color w:val="333333"/>
          <w:sz w:val="32"/>
          <w:szCs w:val="32"/>
          <w:shd w:val="clear" w:color="auto" w:fill="FFFFFF"/>
          <w:rtl/>
        </w:rPr>
        <w:t>قائدة</w:t>
      </w:r>
      <w:r w:rsidRPr="00374967">
        <w:rPr>
          <w:rFonts w:ascii="Arial" w:hAnsi="Arial" w:cs="Arial"/>
          <w:color w:val="333333"/>
          <w:sz w:val="32"/>
          <w:szCs w:val="32"/>
          <w:shd w:val="clear" w:color="auto" w:fill="FFFFFF"/>
          <w:rtl/>
        </w:rPr>
        <w:t xml:space="preserve"> المركبة بطريقة غير مبالية، وبشكل غير مسؤول، وبتصرف يسوده الطيش. </w:t>
      </w:r>
      <w:proofErr w:type="gramStart"/>
      <w:r w:rsidRPr="00374967">
        <w:rPr>
          <w:rFonts w:ascii="Arial" w:hAnsi="Arial" w:cs="Arial"/>
          <w:color w:val="333333"/>
          <w:sz w:val="32"/>
          <w:szCs w:val="32"/>
          <w:shd w:val="clear" w:color="auto" w:fill="FFFFFF"/>
          <w:rtl/>
        </w:rPr>
        <w:t>المشي</w:t>
      </w:r>
      <w:proofErr w:type="gramEnd"/>
      <w:r w:rsidRPr="00374967">
        <w:rPr>
          <w:rFonts w:ascii="Arial" w:hAnsi="Arial" w:cs="Arial"/>
          <w:color w:val="333333"/>
          <w:sz w:val="32"/>
          <w:szCs w:val="32"/>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والمكابح الجيّدة. خروج قائد السيارة من الطريق </w:t>
      </w:r>
      <w:proofErr w:type="gramStart"/>
      <w:r w:rsidRPr="00374967">
        <w:rPr>
          <w:rFonts w:ascii="Arial" w:hAnsi="Arial" w:cs="Arial"/>
          <w:color w:val="333333"/>
          <w:sz w:val="32"/>
          <w:szCs w:val="32"/>
          <w:shd w:val="clear" w:color="auto" w:fill="FFFFFF"/>
          <w:rtl/>
        </w:rPr>
        <w:t>الفرعي</w:t>
      </w:r>
      <w:proofErr w:type="gramEnd"/>
      <w:r w:rsidRPr="00374967">
        <w:rPr>
          <w:rFonts w:ascii="Arial" w:hAnsi="Arial" w:cs="Arial"/>
          <w:color w:val="333333"/>
          <w:sz w:val="32"/>
          <w:szCs w:val="32"/>
          <w:shd w:val="clear" w:color="auto" w:fill="FFFFFF"/>
          <w:rtl/>
        </w:rPr>
        <w:t xml:space="preserve"> للرئيسي من دون توقّف. الوقاية من حوادث الطرقات علاج البنية التحتية بحيث تصبح الطرق في اتجاهين، وتخصيص مسار للدراجات ويجب أيضاً الحرص على إغلاق الحفر. عمل </w:t>
      </w:r>
      <w:proofErr w:type="gramStart"/>
      <w:r w:rsidRPr="00374967">
        <w:rPr>
          <w:rFonts w:ascii="Arial" w:hAnsi="Arial" w:cs="Arial"/>
          <w:color w:val="333333"/>
          <w:sz w:val="32"/>
          <w:szCs w:val="32"/>
          <w:shd w:val="clear" w:color="auto" w:fill="FFFFFF"/>
          <w:rtl/>
        </w:rPr>
        <w:t>خطوط</w:t>
      </w:r>
      <w:proofErr w:type="gramEnd"/>
      <w:r w:rsidRPr="00374967">
        <w:rPr>
          <w:rFonts w:ascii="Arial" w:hAnsi="Arial" w:cs="Arial"/>
          <w:color w:val="333333"/>
          <w:sz w:val="32"/>
          <w:szCs w:val="32"/>
          <w:shd w:val="clear" w:color="auto" w:fill="FFFFFF"/>
          <w:rtl/>
        </w:rPr>
        <w:t xml:space="preserve"> مشاة واضحة، وتوزيع إشارات مرور على الطرق الرئيسيّة، ويجب أيضاً توزيع شرطة مرور. </w:t>
      </w:r>
      <w:proofErr w:type="gramStart"/>
      <w:r w:rsidRPr="00374967">
        <w:rPr>
          <w:rFonts w:ascii="Arial" w:hAnsi="Arial" w:cs="Arial"/>
          <w:color w:val="333333"/>
          <w:sz w:val="32"/>
          <w:szCs w:val="32"/>
          <w:shd w:val="clear" w:color="auto" w:fill="FFFFFF"/>
          <w:rtl/>
        </w:rPr>
        <w:t>نشر</w:t>
      </w:r>
      <w:proofErr w:type="gramEnd"/>
      <w:r w:rsidRPr="00374967">
        <w:rPr>
          <w:rFonts w:ascii="Arial" w:hAnsi="Arial" w:cs="Arial"/>
          <w:color w:val="333333"/>
          <w:sz w:val="32"/>
          <w:szCs w:val="32"/>
          <w:shd w:val="clear" w:color="auto" w:fill="FFFFFF"/>
          <w:rtl/>
        </w:rPr>
        <w:t xml:space="preserve"> الوعي بين عامة الناس عن قوانين السير، ويجب أيضاً تدريس قائدي السيارات قواعد السير بشكل جيد، وبشكلين نظري وعملي وذلك حتى يتمكّن القائد من إتقان هذه القواعد، ومن ثمّ يُعطى رخصة للقيادة. عمل ممرّات خاصّة بالمواشي منفصلة عن الشوارع الرئيسية. أثناء القيادة في ساعات الليل يجب إضاءة أضواء السيارة ويجب أن تكون الإضاءة خافتة أيضاً، وعلى المشاة في الليل ارتداء الملابس الفاتحة حتى يستطيع قائدو المركبات رؤيتهم. عمل فحوصات دورية للسيارة للتأكد من سلامة أجزائها بشكل كامل، كما يجب عمل فحوصات طبيّة لقائدي المركبات للتأكد من صحة نظرهم، وصحة أعصابهم وعضلاتهم وأيضاً عقولهم أي أنّهم قادرين على قيادة المركبات بفعالية. سنّ عقوبات رادعة على كلّ </w:t>
      </w:r>
      <w:proofErr w:type="gramStart"/>
      <w:r w:rsidRPr="00374967">
        <w:rPr>
          <w:rFonts w:ascii="Arial" w:hAnsi="Arial" w:cs="Arial"/>
          <w:color w:val="333333"/>
          <w:sz w:val="32"/>
          <w:szCs w:val="32"/>
          <w:shd w:val="clear" w:color="auto" w:fill="FFFFFF"/>
          <w:rtl/>
        </w:rPr>
        <w:t>من</w:t>
      </w:r>
      <w:proofErr w:type="gramEnd"/>
      <w:r w:rsidRPr="00374967">
        <w:rPr>
          <w:rFonts w:ascii="Arial" w:hAnsi="Arial" w:cs="Arial"/>
          <w:color w:val="333333"/>
          <w:sz w:val="32"/>
          <w:szCs w:val="32"/>
          <w:shd w:val="clear" w:color="auto" w:fill="FFFFFF"/>
          <w:rtl/>
        </w:rPr>
        <w:t xml:space="preserve"> يخالف قوانين وأنظمة السير. </w:t>
      </w:r>
      <w:proofErr w:type="gramStart"/>
      <w:r w:rsidRPr="00374967">
        <w:rPr>
          <w:rFonts w:ascii="Arial" w:hAnsi="Arial" w:cs="Arial"/>
          <w:color w:val="333333"/>
          <w:sz w:val="32"/>
          <w:szCs w:val="32"/>
          <w:shd w:val="clear" w:color="auto" w:fill="FFFFFF"/>
          <w:rtl/>
        </w:rPr>
        <w:t>تخصيص</w:t>
      </w:r>
      <w:proofErr w:type="gramEnd"/>
      <w:r w:rsidRPr="00374967">
        <w:rPr>
          <w:rFonts w:ascii="Arial" w:hAnsi="Arial" w:cs="Arial"/>
          <w:color w:val="333333"/>
          <w:sz w:val="32"/>
          <w:szCs w:val="32"/>
          <w:shd w:val="clear" w:color="auto" w:fill="FFFFFF"/>
          <w:rtl/>
        </w:rPr>
        <w:t xml:space="preserve"> مواقف للسيارات العمومية، وأخرى للسيارات الخاصّة، ومواقف للركاب</w:t>
      </w:r>
      <w:r w:rsidR="00374967" w:rsidRPr="00374967">
        <w:rPr>
          <w:rFonts w:ascii="Arial" w:hAnsi="Arial" w:cs="Arial" w:hint="cs"/>
          <w:color w:val="333333"/>
          <w:sz w:val="32"/>
          <w:szCs w:val="32"/>
          <w:shd w:val="clear" w:color="auto" w:fill="FFFFFF"/>
          <w:rtl/>
        </w:rPr>
        <w:t>.</w:t>
      </w:r>
      <w:bookmarkStart w:id="0" w:name="_GoBack"/>
      <w:bookmarkEnd w:id="0"/>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rFonts w:ascii="Arial" w:hAnsi="Arial" w:cs="Arial"/>
          <w:color w:val="333333"/>
          <w:shd w:val="clear" w:color="auto" w:fill="FFFFFF"/>
        </w:rPr>
        <w:lastRenderedPageBreak/>
        <w:t>.</w:t>
      </w:r>
      <w:r w:rsidRPr="000C6EFA">
        <w:t xml:space="preserve"> </w:t>
      </w:r>
      <w:r>
        <w:rPr>
          <w:noProof/>
          <w:lang w:eastAsia="fr-FR"/>
        </w:rPr>
        <w:drawing>
          <wp:inline distT="0" distB="0" distL="0" distR="0">
            <wp:extent cx="4629150" cy="2884611"/>
            <wp:effectExtent l="0" t="0" r="0" b="0"/>
            <wp:docPr id="2" name="Image 2" descr="https://proprofs-cdn.s3.amazonaws.com/images/games/user_images/misc/379442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rofs-cdn.s3.amazonaws.com/images/games/user_images/misc/37944215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7620" cy="2883657"/>
                    </a:xfrm>
                    <a:prstGeom prst="rect">
                      <a:avLst/>
                    </a:prstGeom>
                    <a:noFill/>
                    <a:ln>
                      <a:noFill/>
                    </a:ln>
                  </pic:spPr>
                </pic:pic>
              </a:graphicData>
            </a:graphic>
          </wp:inline>
        </w:drawing>
      </w:r>
      <w:r>
        <w:rPr>
          <w:rFonts w:ascii="Arial" w:hAnsi="Arial" w:cs="Arial"/>
          <w:color w:val="333333"/>
        </w:rPr>
        <w:br/>
      </w:r>
      <w:r>
        <w:rPr>
          <w:rFonts w:ascii="Arial" w:hAnsi="Arial" w:cs="Arial"/>
          <w:color w:val="333333"/>
        </w:rPr>
        <w:br/>
      </w:r>
    </w:p>
    <w:p w:rsidR="00E92595" w:rsidRDefault="00E92595" w:rsidP="000C6EFA">
      <w:pPr>
        <w:jc w:val="center"/>
        <w:rPr>
          <w:rFonts w:hint="cs"/>
          <w:noProof/>
          <w:rtl/>
          <w:lang w:eastAsia="fr-FR"/>
        </w:rPr>
      </w:pPr>
    </w:p>
    <w:p w:rsidR="000C6EFA" w:rsidRPr="000C6EFA" w:rsidRDefault="00E92595" w:rsidP="000C6EFA">
      <w:pPr>
        <w:jc w:val="center"/>
        <w:rPr>
          <w:rFonts w:asciiTheme="majorBidi" w:hAnsiTheme="majorBidi" w:cstheme="majorBidi" w:hint="cs"/>
          <w:sz w:val="52"/>
          <w:szCs w:val="52"/>
          <w:rtl/>
          <w:lang w:bidi="ar-TN"/>
        </w:rPr>
      </w:pPr>
      <w:r>
        <w:rPr>
          <w:noProof/>
          <w:lang w:eastAsia="fr-FR"/>
        </w:rPr>
        <w:drawing>
          <wp:inline distT="0" distB="0" distL="0" distR="0">
            <wp:extent cx="5705475" cy="2562225"/>
            <wp:effectExtent l="0" t="0" r="9525" b="9525"/>
            <wp:docPr id="5" name="Image 5" descr="http://www.hrdiscussion.com/imgcache/20238.img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rdiscussion.com/imgcache/20238.imgca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2562225"/>
                    </a:xfrm>
                    <a:prstGeom prst="rect">
                      <a:avLst/>
                    </a:prstGeom>
                    <a:noFill/>
                    <a:ln>
                      <a:noFill/>
                    </a:ln>
                  </pic:spPr>
                </pic:pic>
              </a:graphicData>
            </a:graphic>
          </wp:inline>
        </w:drawing>
      </w:r>
      <w:r>
        <w:rPr>
          <w:noProof/>
          <w:lang w:eastAsia="fr-FR"/>
        </w:rPr>
        <w:drawing>
          <wp:inline distT="0" distB="0" distL="0" distR="0" wp14:anchorId="6D3FA6DC" wp14:editId="3DF131BF">
            <wp:extent cx="4267200" cy="2371725"/>
            <wp:effectExtent l="0" t="0" r="0" b="9525"/>
            <wp:docPr id="4" name="Image 4" descr="http://esyria.sy/sites/images/raqqa/todayimg/092643_2009_05_05_13_28_22.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yria.sy/sites/images/raqqa/todayimg/092643_2009_05_05_13_28_22.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371725"/>
                    </a:xfrm>
                    <a:prstGeom prst="rect">
                      <a:avLst/>
                    </a:prstGeom>
                    <a:noFill/>
                    <a:ln>
                      <a:noFill/>
                    </a:ln>
                  </pic:spPr>
                </pic:pic>
              </a:graphicData>
            </a:graphic>
          </wp:inline>
        </w:drawing>
      </w:r>
    </w:p>
    <w:sectPr w:rsidR="000C6EFA" w:rsidRPr="000C6EFA" w:rsidSect="00374967">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FA"/>
    <w:rsid w:val="000C6EFA"/>
    <w:rsid w:val="00374967"/>
    <w:rsid w:val="00A54BDA"/>
    <w:rsid w:val="00B00979"/>
    <w:rsid w:val="00E925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6EFA"/>
    <w:rPr>
      <w:color w:val="0000FF"/>
      <w:u w:val="single"/>
    </w:rPr>
  </w:style>
  <w:style w:type="paragraph" w:styleId="Textedebulles">
    <w:name w:val="Balloon Text"/>
    <w:basedOn w:val="Normal"/>
    <w:link w:val="TextedebullesCar"/>
    <w:uiPriority w:val="99"/>
    <w:semiHidden/>
    <w:unhideWhenUsed/>
    <w:rsid w:val="000C6E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6EFA"/>
    <w:rPr>
      <w:color w:val="0000FF"/>
      <w:u w:val="single"/>
    </w:rPr>
  </w:style>
  <w:style w:type="paragraph" w:styleId="Textedebulles">
    <w:name w:val="Balloon Text"/>
    <w:basedOn w:val="Normal"/>
    <w:link w:val="TextedebullesCar"/>
    <w:uiPriority w:val="99"/>
    <w:semiHidden/>
    <w:unhideWhenUsed/>
    <w:rsid w:val="000C6E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B11C-457C-4939-837F-109D92AC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2018-05-25T09:17:00Z</dcterms:created>
  <dcterms:modified xsi:type="dcterms:W3CDTF">2018-05-25T10:11:00Z</dcterms:modified>
</cp:coreProperties>
</file>